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opFromText="100" w:bottomFromText="100" w:vertAnchor="text"/>
        <w:tblW w:w="9747" w:type="dxa"/>
        <w:tblCellMar>
          <w:left w:w="0" w:type="dxa"/>
          <w:right w:w="0" w:type="dxa"/>
        </w:tblCellMar>
        <w:tblLook w:val="04A0"/>
      </w:tblPr>
      <w:tblGrid>
        <w:gridCol w:w="5353"/>
        <w:gridCol w:w="4394"/>
      </w:tblGrid>
      <w:tr w:rsidR="00EA6F7C" w:rsidRPr="00EA6F7C" w:rsidTr="00DF6F9E">
        <w:trPr>
          <w:trHeight w:val="47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7C" w:rsidRPr="00EA6F7C" w:rsidRDefault="00EA6F7C" w:rsidP="00EA6F7C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A6F7C">
              <w:rPr>
                <w:rFonts w:eastAsia="Calibri"/>
                <w:b/>
                <w:bCs/>
                <w:lang w:eastAsia="en-US"/>
              </w:rPr>
              <w:t>СОГЛАСОВАНО</w:t>
            </w:r>
          </w:p>
          <w:p w:rsidR="00EA6F7C" w:rsidRPr="00EA6F7C" w:rsidRDefault="00EA6F7C" w:rsidP="00EA6F7C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A6F7C">
              <w:rPr>
                <w:rFonts w:eastAsia="Calibri"/>
                <w:lang w:eastAsia="en-US"/>
              </w:rPr>
              <w:t>с Общим собранием работников</w:t>
            </w:r>
          </w:p>
          <w:p w:rsidR="00EA6F7C" w:rsidRPr="00EA6F7C" w:rsidRDefault="00EA6F7C" w:rsidP="00EA6F7C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  <w:r w:rsidRPr="00EA6F7C">
              <w:rPr>
                <w:rFonts w:eastAsia="Calibri"/>
                <w:lang w:eastAsia="en-US"/>
              </w:rPr>
              <w:t xml:space="preserve">Протокол № </w:t>
            </w:r>
            <w:r w:rsidR="00D716DD">
              <w:rPr>
                <w:rFonts w:eastAsia="Calibri"/>
                <w:lang w:eastAsia="en-US"/>
              </w:rPr>
              <w:t>2</w:t>
            </w:r>
            <w:r w:rsidRPr="00EA6F7C">
              <w:rPr>
                <w:rFonts w:eastAsia="Calibri"/>
                <w:lang w:eastAsia="en-US"/>
              </w:rPr>
              <w:t xml:space="preserve"> от </w:t>
            </w:r>
            <w:r>
              <w:rPr>
                <w:rFonts w:eastAsia="Calibri"/>
                <w:lang w:eastAsia="en-US"/>
              </w:rPr>
              <w:t>31.08.201</w:t>
            </w:r>
            <w:r w:rsidR="00D716DD">
              <w:rPr>
                <w:rFonts w:eastAsia="Calibri"/>
                <w:lang w:eastAsia="en-US"/>
              </w:rPr>
              <w:t>8</w:t>
            </w:r>
          </w:p>
          <w:p w:rsidR="00EA6F7C" w:rsidRPr="00EA6F7C" w:rsidRDefault="00EA6F7C" w:rsidP="00EA6F7C">
            <w:pPr>
              <w:widowControl/>
              <w:autoSpaceDE/>
              <w:autoSpaceDN/>
              <w:adjustRightInd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6F7C" w:rsidRPr="00EA6F7C" w:rsidRDefault="00EA6F7C" w:rsidP="00EA6F7C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EA6F7C">
              <w:rPr>
                <w:rFonts w:eastAsia="Calibri"/>
                <w:b/>
                <w:bCs/>
                <w:lang w:eastAsia="en-US"/>
              </w:rPr>
              <w:t>УТВЕРЖД</w:t>
            </w:r>
            <w:r>
              <w:rPr>
                <w:rFonts w:eastAsia="Calibri"/>
                <w:b/>
                <w:bCs/>
                <w:lang w:eastAsia="en-US"/>
              </w:rPr>
              <w:t>АЮ</w:t>
            </w:r>
          </w:p>
          <w:p w:rsidR="00EA6F7C" w:rsidRPr="00EA6F7C" w:rsidRDefault="00EA6F7C" w:rsidP="00EA6F7C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EA6F7C">
              <w:rPr>
                <w:rFonts w:eastAsia="Calibri"/>
                <w:lang w:eastAsia="en-US"/>
              </w:rPr>
              <w:t>Директор Центра творчества «Московия»</w:t>
            </w:r>
          </w:p>
          <w:p w:rsidR="00EA6F7C" w:rsidRPr="00EA6F7C" w:rsidRDefault="00EA6F7C" w:rsidP="00EA6F7C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  <w:r w:rsidRPr="00EA6F7C">
              <w:rPr>
                <w:rFonts w:eastAsia="Calibri"/>
                <w:lang w:eastAsia="en-US"/>
              </w:rPr>
              <w:t>_____________ Ивашова Е.Е.</w:t>
            </w:r>
          </w:p>
          <w:p w:rsidR="00EA6F7C" w:rsidRPr="00EA6F7C" w:rsidRDefault="00EA6F7C" w:rsidP="00D716DD">
            <w:pPr>
              <w:widowControl/>
              <w:autoSpaceDE/>
              <w:autoSpaceDN/>
              <w:adjustRightInd/>
              <w:jc w:val="right"/>
              <w:rPr>
                <w:rFonts w:eastAsia="Calibri"/>
                <w:lang w:eastAsia="en-US"/>
              </w:rPr>
            </w:pPr>
          </w:p>
        </w:tc>
      </w:tr>
    </w:tbl>
    <w:p w:rsidR="0087735A" w:rsidRDefault="0087735A" w:rsidP="00EA6F7C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DF6F9E" w:rsidRDefault="00DF6F9E" w:rsidP="00EA6F7C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DF6F9E" w:rsidRDefault="00DF6F9E" w:rsidP="00EA6F7C">
      <w:pPr>
        <w:shd w:val="clear" w:color="auto" w:fill="FFFFFF"/>
        <w:jc w:val="center"/>
        <w:rPr>
          <w:rFonts w:eastAsia="Times New Roman"/>
          <w:sz w:val="24"/>
          <w:szCs w:val="24"/>
        </w:rPr>
      </w:pPr>
    </w:p>
    <w:p w:rsidR="007E2448" w:rsidRPr="006F1C50" w:rsidRDefault="00D120DC" w:rsidP="00EA6F7C">
      <w:pPr>
        <w:shd w:val="clear" w:color="auto" w:fill="FFFFFF"/>
        <w:jc w:val="center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ПОЛОЖЕНИЕ</w:t>
      </w:r>
    </w:p>
    <w:p w:rsidR="006F1C50" w:rsidRDefault="00D120DC" w:rsidP="00EA6F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6F1C50">
        <w:rPr>
          <w:rFonts w:eastAsia="Times New Roman"/>
          <w:b/>
          <w:bCs/>
          <w:sz w:val="24"/>
          <w:szCs w:val="24"/>
        </w:rPr>
        <w:t xml:space="preserve">об организации платных образовательных услуг </w:t>
      </w:r>
    </w:p>
    <w:p w:rsidR="007E2448" w:rsidRPr="006F1C50" w:rsidRDefault="00D120DC" w:rsidP="00EA6F7C">
      <w:pPr>
        <w:shd w:val="clear" w:color="auto" w:fill="FFFFFF"/>
        <w:jc w:val="center"/>
        <w:rPr>
          <w:sz w:val="24"/>
          <w:szCs w:val="24"/>
        </w:rPr>
      </w:pPr>
      <w:r w:rsidRPr="006F1C50">
        <w:rPr>
          <w:rFonts w:eastAsia="Times New Roman"/>
          <w:bCs/>
          <w:sz w:val="24"/>
          <w:szCs w:val="24"/>
        </w:rPr>
        <w:t>в</w:t>
      </w:r>
      <w:r w:rsidR="006F1C50">
        <w:rPr>
          <w:sz w:val="24"/>
          <w:szCs w:val="24"/>
        </w:rPr>
        <w:t xml:space="preserve"> </w:t>
      </w:r>
      <w:r w:rsidRPr="006F1C50">
        <w:rPr>
          <w:rFonts w:eastAsia="Times New Roman"/>
          <w:bCs/>
          <w:sz w:val="24"/>
          <w:szCs w:val="24"/>
        </w:rPr>
        <w:t>муниципальном бюджетном учреждении</w:t>
      </w:r>
    </w:p>
    <w:p w:rsidR="006F1C50" w:rsidRDefault="00D120DC" w:rsidP="00EA6F7C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r w:rsidRPr="006F1C50">
        <w:rPr>
          <w:rFonts w:eastAsia="Times New Roman"/>
          <w:bCs/>
          <w:sz w:val="24"/>
          <w:szCs w:val="24"/>
        </w:rPr>
        <w:t>д</w:t>
      </w:r>
      <w:r w:rsidR="00476218" w:rsidRPr="006F1C50">
        <w:rPr>
          <w:rFonts w:eastAsia="Times New Roman"/>
          <w:bCs/>
          <w:sz w:val="24"/>
          <w:szCs w:val="24"/>
        </w:rPr>
        <w:t xml:space="preserve">ополнительного образования </w:t>
      </w:r>
    </w:p>
    <w:p w:rsidR="00E83F38" w:rsidRPr="006F1C50" w:rsidRDefault="00013C06" w:rsidP="00EA6F7C">
      <w:pPr>
        <w:shd w:val="clear" w:color="auto" w:fill="FFFFFF"/>
        <w:jc w:val="center"/>
        <w:rPr>
          <w:rFonts w:eastAsia="Times New Roman"/>
          <w:bCs/>
          <w:sz w:val="24"/>
          <w:szCs w:val="24"/>
        </w:rPr>
      </w:pPr>
      <w:r w:rsidRPr="006F1C50">
        <w:rPr>
          <w:rFonts w:eastAsia="Times New Roman"/>
          <w:bCs/>
          <w:sz w:val="24"/>
          <w:szCs w:val="24"/>
        </w:rPr>
        <w:t>центре развития творчества детей и юношества «Московия» г. Долгопрудного</w:t>
      </w:r>
    </w:p>
    <w:p w:rsidR="00013C06" w:rsidRDefault="00013C06" w:rsidP="00EA6F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87735A" w:rsidRPr="006F1C50" w:rsidRDefault="0087735A" w:rsidP="00EA6F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7E2448" w:rsidRPr="006F1C50" w:rsidRDefault="00D120DC" w:rsidP="00EA6F7C">
      <w:pPr>
        <w:shd w:val="clear" w:color="auto" w:fill="FFFFFF"/>
        <w:jc w:val="center"/>
        <w:rPr>
          <w:sz w:val="24"/>
          <w:szCs w:val="24"/>
        </w:rPr>
      </w:pPr>
      <w:r w:rsidRPr="006F1C50">
        <w:rPr>
          <w:b/>
          <w:bCs/>
          <w:sz w:val="24"/>
          <w:szCs w:val="24"/>
          <w:lang w:val="en-US"/>
        </w:rPr>
        <w:t>I</w:t>
      </w:r>
      <w:r w:rsidR="00476218" w:rsidRPr="006F1C50">
        <w:rPr>
          <w:b/>
          <w:bCs/>
          <w:sz w:val="24"/>
          <w:szCs w:val="24"/>
        </w:rPr>
        <w:t xml:space="preserve">. </w:t>
      </w:r>
      <w:r w:rsidRPr="006F1C50">
        <w:rPr>
          <w:rFonts w:eastAsia="Times New Roman"/>
          <w:b/>
          <w:bCs/>
          <w:sz w:val="24"/>
          <w:szCs w:val="24"/>
        </w:rPr>
        <w:t>Общие положения</w:t>
      </w:r>
    </w:p>
    <w:p w:rsidR="007E2448" w:rsidRPr="006F1C50" w:rsidRDefault="00D120DC" w:rsidP="00EA6F7C">
      <w:pPr>
        <w:numPr>
          <w:ilvl w:val="1"/>
          <w:numId w:val="16"/>
        </w:numPr>
        <w:shd w:val="clear" w:color="auto" w:fill="FFFFFF"/>
        <w:ind w:hanging="720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Настоящее Положение разработано в </w:t>
      </w:r>
      <w:r w:rsidR="00821076" w:rsidRPr="006F1C50">
        <w:rPr>
          <w:rFonts w:eastAsia="Times New Roman"/>
          <w:sz w:val="24"/>
          <w:szCs w:val="24"/>
        </w:rPr>
        <w:t xml:space="preserve">соответствии с действующими </w:t>
      </w:r>
      <w:r w:rsidRPr="006F1C50">
        <w:rPr>
          <w:rFonts w:eastAsia="Times New Roman"/>
          <w:sz w:val="24"/>
          <w:szCs w:val="24"/>
        </w:rPr>
        <w:t>нормативно-правовыми актами:</w:t>
      </w:r>
    </w:p>
    <w:p w:rsidR="007E2448" w:rsidRPr="006F1C50" w:rsidRDefault="00D120DC" w:rsidP="00EA6F7C">
      <w:pPr>
        <w:numPr>
          <w:ilvl w:val="0"/>
          <w:numId w:val="1"/>
        </w:numPr>
        <w:shd w:val="clear" w:color="auto" w:fill="FFFFFF"/>
        <w:tabs>
          <w:tab w:val="left" w:pos="672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Законом Российской Федерации «Об образовании</w:t>
      </w:r>
      <w:r w:rsidR="00013C06" w:rsidRPr="006F1C50">
        <w:rPr>
          <w:rFonts w:eastAsia="Times New Roman"/>
          <w:sz w:val="24"/>
          <w:szCs w:val="24"/>
        </w:rPr>
        <w:t xml:space="preserve"> в Российской Федерации</w:t>
      </w:r>
      <w:r w:rsidRPr="006F1C50">
        <w:rPr>
          <w:rFonts w:eastAsia="Times New Roman"/>
          <w:sz w:val="24"/>
          <w:szCs w:val="24"/>
        </w:rPr>
        <w:t>»;</w:t>
      </w:r>
    </w:p>
    <w:p w:rsidR="007E2448" w:rsidRPr="006F1C50" w:rsidRDefault="00D120DC" w:rsidP="00EA6F7C">
      <w:pPr>
        <w:numPr>
          <w:ilvl w:val="0"/>
          <w:numId w:val="1"/>
        </w:numPr>
        <w:shd w:val="clear" w:color="auto" w:fill="FFFFFF"/>
        <w:tabs>
          <w:tab w:val="left" w:pos="672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Гражданским кодексом Российской Федерации;</w:t>
      </w:r>
    </w:p>
    <w:p w:rsidR="007E2448" w:rsidRPr="006F1C50" w:rsidRDefault="00D120DC" w:rsidP="00EA6F7C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139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Законом Росс</w:t>
      </w:r>
      <w:r w:rsidR="00821076" w:rsidRPr="006F1C50">
        <w:rPr>
          <w:rFonts w:eastAsia="Times New Roman"/>
          <w:sz w:val="24"/>
          <w:szCs w:val="24"/>
        </w:rPr>
        <w:t>ийской Федерации от 12.01.1996</w:t>
      </w:r>
      <w:r w:rsidRPr="006F1C50">
        <w:rPr>
          <w:rFonts w:eastAsia="Times New Roman"/>
          <w:sz w:val="24"/>
          <w:szCs w:val="24"/>
        </w:rPr>
        <w:t xml:space="preserve"> № 7-ФЗ «О некоммерческих организациях»;</w:t>
      </w:r>
    </w:p>
    <w:p w:rsidR="007E2448" w:rsidRPr="006F1C50" w:rsidRDefault="00D120DC" w:rsidP="00EA6F7C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139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Законом Российской Федерации от 07.02.1992 № 2300-1 «О защите прав потребителей»;</w:t>
      </w:r>
    </w:p>
    <w:p w:rsidR="007E2448" w:rsidRPr="006F1C50" w:rsidRDefault="00D120DC" w:rsidP="00EA6F7C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139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Законом Российской Федерации от 09.11.1992 № 3612-1 «Основы законодательства Российской Федерации о культуре»;</w:t>
      </w:r>
    </w:p>
    <w:p w:rsidR="007E2448" w:rsidRPr="006F1C50" w:rsidRDefault="00D120DC" w:rsidP="00EA6F7C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139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Постановлением Правительства Российской Федерации от 05.07.2001г. № 505 «Об утверждении правил оказания платных образовательных услуг»;</w:t>
      </w:r>
    </w:p>
    <w:p w:rsidR="007E2448" w:rsidRPr="006F1C50" w:rsidRDefault="00D120DC" w:rsidP="00EA6F7C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139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Методическими рекомендациями по заключению договоров об оказании платных образовательных услуг в сфере образования от 01.10.2002г., утвержденными Министерством образования Российской Федерации;</w:t>
      </w:r>
    </w:p>
    <w:p w:rsidR="007E2448" w:rsidRPr="00EA6F7C" w:rsidRDefault="00D120DC" w:rsidP="00EA6F7C">
      <w:pPr>
        <w:numPr>
          <w:ilvl w:val="0"/>
          <w:numId w:val="2"/>
        </w:numPr>
        <w:shd w:val="clear" w:color="auto" w:fill="FFFFFF"/>
        <w:tabs>
          <w:tab w:val="left" w:pos="672"/>
        </w:tabs>
        <w:ind w:firstLine="139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Уставом муниципального бюджетного учреждения дополнительного образования </w:t>
      </w:r>
      <w:r w:rsidR="00013C06" w:rsidRPr="006F1C50">
        <w:rPr>
          <w:rFonts w:eastAsia="Times New Roman"/>
          <w:sz w:val="24"/>
          <w:szCs w:val="24"/>
        </w:rPr>
        <w:t>центра развития творчества детей и юношества</w:t>
      </w:r>
      <w:r w:rsidR="00476218" w:rsidRPr="006F1C50">
        <w:rPr>
          <w:rFonts w:eastAsia="Times New Roman"/>
          <w:sz w:val="24"/>
          <w:szCs w:val="24"/>
        </w:rPr>
        <w:t xml:space="preserve"> «</w:t>
      </w:r>
      <w:r w:rsidR="00013C06" w:rsidRPr="006F1C50">
        <w:rPr>
          <w:rFonts w:eastAsia="Times New Roman"/>
          <w:sz w:val="24"/>
          <w:szCs w:val="24"/>
        </w:rPr>
        <w:t>Московия</w:t>
      </w:r>
      <w:r w:rsidRPr="006F1C50">
        <w:rPr>
          <w:rFonts w:eastAsia="Times New Roman"/>
          <w:sz w:val="24"/>
          <w:szCs w:val="24"/>
        </w:rPr>
        <w:t>»</w:t>
      </w:r>
      <w:r w:rsidR="00013C06" w:rsidRPr="006F1C50">
        <w:rPr>
          <w:rFonts w:eastAsia="Times New Roman"/>
          <w:sz w:val="24"/>
          <w:szCs w:val="24"/>
        </w:rPr>
        <w:t xml:space="preserve"> г. Долгопрудного</w:t>
      </w:r>
      <w:r w:rsidRPr="006F1C50">
        <w:rPr>
          <w:rFonts w:eastAsia="Times New Roman"/>
          <w:sz w:val="24"/>
          <w:szCs w:val="24"/>
        </w:rPr>
        <w:t>.</w:t>
      </w:r>
    </w:p>
    <w:p w:rsidR="00476218" w:rsidRPr="006F1C50" w:rsidRDefault="00D120DC" w:rsidP="00EA6F7C">
      <w:pPr>
        <w:numPr>
          <w:ilvl w:val="0"/>
          <w:numId w:val="3"/>
        </w:numPr>
        <w:shd w:val="clear" w:color="auto" w:fill="FFFFFF"/>
        <w:tabs>
          <w:tab w:val="left" w:pos="672"/>
        </w:tabs>
        <w:jc w:val="both"/>
        <w:rPr>
          <w:spacing w:val="-11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Настоящее Положение определяет порядок и условия предоставления платных образовательных </w:t>
      </w:r>
      <w:r w:rsidR="00476218" w:rsidRPr="006F1C50">
        <w:rPr>
          <w:rFonts w:eastAsia="Times New Roman"/>
          <w:sz w:val="24"/>
          <w:szCs w:val="24"/>
        </w:rPr>
        <w:t xml:space="preserve">услуг муниципальным бюджетным </w:t>
      </w:r>
      <w:r w:rsidRPr="006F1C50">
        <w:rPr>
          <w:rFonts w:eastAsia="Times New Roman"/>
          <w:sz w:val="24"/>
          <w:szCs w:val="24"/>
        </w:rPr>
        <w:t xml:space="preserve">учреждением дополнительного образования </w:t>
      </w:r>
      <w:r w:rsidR="00013C06" w:rsidRPr="006F1C50">
        <w:rPr>
          <w:rFonts w:eastAsia="Times New Roman"/>
          <w:sz w:val="24"/>
          <w:szCs w:val="24"/>
        </w:rPr>
        <w:t xml:space="preserve">центром развития творчества детей и юношества </w:t>
      </w:r>
      <w:r w:rsidR="00476218" w:rsidRPr="006F1C50">
        <w:rPr>
          <w:rFonts w:eastAsia="Times New Roman"/>
          <w:sz w:val="24"/>
          <w:szCs w:val="24"/>
        </w:rPr>
        <w:t>«</w:t>
      </w:r>
      <w:r w:rsidR="00013C06" w:rsidRPr="006F1C50">
        <w:rPr>
          <w:rFonts w:eastAsia="Times New Roman"/>
          <w:sz w:val="24"/>
          <w:szCs w:val="24"/>
        </w:rPr>
        <w:t>Московия</w:t>
      </w:r>
      <w:r w:rsidRPr="006F1C50">
        <w:rPr>
          <w:rFonts w:eastAsia="Times New Roman"/>
          <w:sz w:val="24"/>
          <w:szCs w:val="24"/>
        </w:rPr>
        <w:t>»</w:t>
      </w:r>
      <w:r w:rsidR="00013C06" w:rsidRPr="006F1C50">
        <w:rPr>
          <w:rFonts w:eastAsia="Times New Roman"/>
          <w:sz w:val="24"/>
          <w:szCs w:val="24"/>
        </w:rPr>
        <w:t xml:space="preserve"> г. Долгопрудного</w:t>
      </w:r>
      <w:r w:rsidRPr="006F1C50">
        <w:rPr>
          <w:rFonts w:eastAsia="Times New Roman"/>
          <w:sz w:val="24"/>
          <w:szCs w:val="24"/>
        </w:rPr>
        <w:t xml:space="preserve"> (далее - </w:t>
      </w:r>
      <w:r w:rsidR="00013C06" w:rsidRPr="006F1C50">
        <w:rPr>
          <w:rFonts w:eastAsia="Times New Roman"/>
          <w:sz w:val="24"/>
          <w:szCs w:val="24"/>
        </w:rPr>
        <w:t>Учреждение</w:t>
      </w:r>
      <w:r w:rsidRPr="006F1C50">
        <w:rPr>
          <w:rFonts w:eastAsia="Times New Roman"/>
          <w:sz w:val="24"/>
          <w:szCs w:val="24"/>
        </w:rPr>
        <w:t>).</w:t>
      </w:r>
    </w:p>
    <w:p w:rsidR="00476218" w:rsidRPr="006F1C50" w:rsidRDefault="00D120DC" w:rsidP="00EA6F7C">
      <w:pPr>
        <w:numPr>
          <w:ilvl w:val="0"/>
          <w:numId w:val="3"/>
        </w:numPr>
        <w:shd w:val="clear" w:color="auto" w:fill="FFFFFF"/>
        <w:tabs>
          <w:tab w:val="left" w:pos="672"/>
        </w:tabs>
        <w:jc w:val="both"/>
        <w:rPr>
          <w:spacing w:val="-10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Платные образовательные услуги предоставляются </w:t>
      </w:r>
      <w:r w:rsidR="00013C06" w:rsidRPr="006F1C50">
        <w:rPr>
          <w:rFonts w:eastAsia="Times New Roman"/>
          <w:sz w:val="24"/>
          <w:szCs w:val="24"/>
        </w:rPr>
        <w:t>Учреждением</w:t>
      </w:r>
      <w:r w:rsidRPr="006F1C50">
        <w:rPr>
          <w:rFonts w:eastAsia="Times New Roman"/>
          <w:sz w:val="24"/>
          <w:szCs w:val="24"/>
        </w:rPr>
        <w:t xml:space="preserve"> с целью наиболее полного удовлетворения образовательных потребностей населения и организаций, привлечения дополнительных финансовых средств для обеспечения, развития и совершенствования услуг, расширения материально-технической базы.</w:t>
      </w:r>
    </w:p>
    <w:p w:rsidR="00D120DC" w:rsidRPr="006F1C50" w:rsidRDefault="00D120DC" w:rsidP="00EA6F7C">
      <w:pPr>
        <w:numPr>
          <w:ilvl w:val="0"/>
          <w:numId w:val="3"/>
        </w:numPr>
        <w:shd w:val="clear" w:color="auto" w:fill="FFFFFF"/>
        <w:tabs>
          <w:tab w:val="left" w:pos="672"/>
        </w:tabs>
        <w:jc w:val="both"/>
        <w:rPr>
          <w:spacing w:val="-12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Платные образовательные услуги являются приносящей доход деятельностью </w:t>
      </w:r>
      <w:r w:rsidR="00CC570B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 xml:space="preserve"> и регулируются Гражданским кодексом Российской Федерации, Бюджетным кодексом Российской Федерации, Налоговым кодексом Российской Федерации, Законом Российской Федерации «Об образовании</w:t>
      </w:r>
      <w:r w:rsidR="00CC570B" w:rsidRPr="006F1C50">
        <w:rPr>
          <w:rFonts w:eastAsia="Times New Roman"/>
          <w:sz w:val="24"/>
          <w:szCs w:val="24"/>
        </w:rPr>
        <w:t xml:space="preserve"> в Российской Федерации</w:t>
      </w:r>
      <w:r w:rsidRPr="006F1C50">
        <w:rPr>
          <w:rFonts w:eastAsia="Times New Roman"/>
          <w:sz w:val="24"/>
          <w:szCs w:val="24"/>
        </w:rPr>
        <w:t xml:space="preserve">», а также нормативными и </w:t>
      </w:r>
      <w:r w:rsidRPr="006F1C50">
        <w:rPr>
          <w:rFonts w:eastAsia="Times New Roman"/>
          <w:spacing w:val="-1"/>
          <w:sz w:val="24"/>
          <w:szCs w:val="24"/>
        </w:rPr>
        <w:t xml:space="preserve">правовыми актами Московской области, городского округа </w:t>
      </w:r>
      <w:r w:rsidR="00CC570B" w:rsidRPr="006F1C50">
        <w:rPr>
          <w:rFonts w:eastAsia="Times New Roman"/>
          <w:spacing w:val="-1"/>
          <w:sz w:val="24"/>
          <w:szCs w:val="24"/>
        </w:rPr>
        <w:t>Долгопрудный</w:t>
      </w:r>
      <w:r w:rsidRPr="006F1C50">
        <w:rPr>
          <w:rFonts w:eastAsia="Times New Roman"/>
          <w:spacing w:val="-1"/>
          <w:sz w:val="24"/>
          <w:szCs w:val="24"/>
        </w:rPr>
        <w:t xml:space="preserve">, Уставом </w:t>
      </w:r>
      <w:r w:rsidR="00013C06" w:rsidRPr="006F1C50">
        <w:rPr>
          <w:rFonts w:eastAsia="Times New Roman"/>
          <w:spacing w:val="-1"/>
          <w:sz w:val="24"/>
          <w:szCs w:val="24"/>
        </w:rPr>
        <w:t>Учреждения.</w:t>
      </w:r>
    </w:p>
    <w:p w:rsidR="00E83F38" w:rsidRPr="006F1C50" w:rsidRDefault="002C7ACA" w:rsidP="00EA6F7C">
      <w:pPr>
        <w:shd w:val="clear" w:color="auto" w:fill="FFFFFF"/>
        <w:rPr>
          <w:sz w:val="24"/>
          <w:szCs w:val="24"/>
        </w:rPr>
      </w:pPr>
      <w:r>
        <w:rPr>
          <w:noProof/>
          <w:sz w:val="24"/>
          <w:szCs w:val="24"/>
        </w:rPr>
        <w:pict>
          <v:line id="Line 6" o:spid="_x0000_s1026" style="position:absolute;z-index:251662336;visibility:visible;mso-wrap-distance-left:3.17497mm;mso-wrap-distance-right:3.17497mm;mso-position-horizontal-relative:margin" from="-26.15pt,694.3pt" to="-26.15pt,78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" o:allowincell="f" strokeweight=".7pt">
            <w10:wrap anchorx="margin"/>
          </v:line>
        </w:pict>
      </w:r>
      <w:r w:rsidR="00E83F38" w:rsidRPr="006F1C50">
        <w:rPr>
          <w:rFonts w:eastAsia="Times New Roman"/>
          <w:sz w:val="24"/>
          <w:szCs w:val="24"/>
        </w:rPr>
        <w:t xml:space="preserve">Правилами внутреннего трудового распорядка </w:t>
      </w:r>
      <w:r w:rsidR="00CC570B" w:rsidRPr="006F1C50">
        <w:rPr>
          <w:rFonts w:eastAsia="Times New Roman"/>
          <w:sz w:val="24"/>
          <w:szCs w:val="24"/>
        </w:rPr>
        <w:t>Учреждения</w:t>
      </w:r>
      <w:r w:rsidR="00E83F38" w:rsidRPr="006F1C50">
        <w:rPr>
          <w:rFonts w:eastAsia="Times New Roman"/>
          <w:sz w:val="24"/>
          <w:szCs w:val="24"/>
        </w:rPr>
        <w:t>, а также договорами участников</w:t>
      </w:r>
    </w:p>
    <w:p w:rsidR="00476218" w:rsidRPr="006F1C50" w:rsidRDefault="00E83F38" w:rsidP="00EA6F7C">
      <w:pPr>
        <w:shd w:val="clear" w:color="auto" w:fill="FFFFFF"/>
        <w:rPr>
          <w:rFonts w:eastAsia="Times New Roman"/>
          <w:spacing w:val="-1"/>
          <w:sz w:val="24"/>
          <w:szCs w:val="24"/>
        </w:rPr>
      </w:pPr>
      <w:r w:rsidRPr="006F1C50">
        <w:rPr>
          <w:rFonts w:eastAsia="Times New Roman"/>
          <w:spacing w:val="-1"/>
          <w:sz w:val="24"/>
          <w:szCs w:val="24"/>
        </w:rPr>
        <w:t>образовательного процесса.</w:t>
      </w:r>
    </w:p>
    <w:p w:rsidR="00E83F38" w:rsidRPr="006F1C50" w:rsidRDefault="00821076" w:rsidP="00EA6F7C">
      <w:pPr>
        <w:shd w:val="clear" w:color="auto" w:fill="FFFFFF"/>
        <w:rPr>
          <w:rFonts w:eastAsia="Times New Roman"/>
          <w:sz w:val="24"/>
          <w:szCs w:val="24"/>
        </w:rPr>
      </w:pPr>
      <w:r w:rsidRPr="006F1C50">
        <w:rPr>
          <w:sz w:val="24"/>
          <w:szCs w:val="24"/>
        </w:rPr>
        <w:t xml:space="preserve">1.5. </w:t>
      </w:r>
      <w:r w:rsidR="00E83F38" w:rsidRPr="006F1C50">
        <w:rPr>
          <w:rFonts w:eastAsia="Times New Roman"/>
          <w:sz w:val="24"/>
          <w:szCs w:val="24"/>
        </w:rPr>
        <w:t>Настоящее Положение устанавливает:</w:t>
      </w:r>
    </w:p>
    <w:p w:rsidR="00476218" w:rsidRPr="006F1C50" w:rsidRDefault="00476218" w:rsidP="00EA6F7C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6F1C50">
        <w:rPr>
          <w:sz w:val="24"/>
          <w:szCs w:val="24"/>
        </w:rPr>
        <w:t>понятие и виды платных услуг;</w:t>
      </w:r>
    </w:p>
    <w:p w:rsidR="00476218" w:rsidRPr="006F1C50" w:rsidRDefault="00476218" w:rsidP="00EA6F7C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6F1C50">
        <w:rPr>
          <w:sz w:val="24"/>
          <w:szCs w:val="24"/>
          <w:lang w:val="en-US"/>
        </w:rPr>
        <w:t>порядок предоставления платных услуг;</w:t>
      </w:r>
    </w:p>
    <w:p w:rsidR="00476218" w:rsidRPr="006F1C50" w:rsidRDefault="00476218" w:rsidP="00EA6F7C">
      <w:pPr>
        <w:numPr>
          <w:ilvl w:val="0"/>
          <w:numId w:val="14"/>
        </w:numPr>
        <w:shd w:val="clear" w:color="auto" w:fill="FFFFFF"/>
        <w:rPr>
          <w:sz w:val="24"/>
          <w:szCs w:val="24"/>
        </w:rPr>
      </w:pPr>
      <w:r w:rsidRPr="006F1C50">
        <w:rPr>
          <w:sz w:val="24"/>
          <w:szCs w:val="24"/>
        </w:rPr>
        <w:t>порядок утверждения оплаты, расходования и учета средств от оказания платных услуг.</w:t>
      </w:r>
    </w:p>
    <w:p w:rsidR="0087735A" w:rsidRDefault="0087735A" w:rsidP="00EA6F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476218" w:rsidRPr="006F1C50" w:rsidRDefault="00E83F38" w:rsidP="00EA6F7C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6F1C50">
        <w:rPr>
          <w:b/>
          <w:bCs/>
          <w:sz w:val="24"/>
          <w:szCs w:val="24"/>
          <w:lang w:val="en-US"/>
        </w:rPr>
        <w:t>II</w:t>
      </w:r>
      <w:r w:rsidR="00476218" w:rsidRPr="006F1C50">
        <w:rPr>
          <w:b/>
          <w:bCs/>
          <w:sz w:val="24"/>
          <w:szCs w:val="24"/>
        </w:rPr>
        <w:t xml:space="preserve">. </w:t>
      </w:r>
      <w:r w:rsidRPr="006F1C50">
        <w:rPr>
          <w:rFonts w:eastAsia="Times New Roman"/>
          <w:b/>
          <w:bCs/>
          <w:sz w:val="24"/>
          <w:szCs w:val="24"/>
        </w:rPr>
        <w:t>Понятие и виды платных услуг</w:t>
      </w:r>
    </w:p>
    <w:p w:rsidR="00CC570B" w:rsidRPr="006F1C50" w:rsidRDefault="00E83F38" w:rsidP="00EA6F7C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spacing w:val="-8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Платные образовательные услуги - это услуги, оказываемые </w:t>
      </w:r>
      <w:r w:rsidR="00CC570B" w:rsidRPr="006F1C50">
        <w:rPr>
          <w:rFonts w:eastAsia="Times New Roman"/>
          <w:sz w:val="24"/>
          <w:szCs w:val="24"/>
        </w:rPr>
        <w:t>Учреждением</w:t>
      </w:r>
      <w:r w:rsidRPr="006F1C50">
        <w:rPr>
          <w:rFonts w:eastAsia="Times New Roman"/>
          <w:sz w:val="24"/>
          <w:szCs w:val="24"/>
        </w:rPr>
        <w:t xml:space="preserve"> сверх </w:t>
      </w:r>
      <w:r w:rsidRPr="006F1C50">
        <w:rPr>
          <w:rFonts w:eastAsia="Times New Roman"/>
          <w:sz w:val="24"/>
          <w:szCs w:val="24"/>
        </w:rPr>
        <w:lastRenderedPageBreak/>
        <w:t>основной образовательной деятельности, финансируемой за счет средств бюджета.</w:t>
      </w:r>
    </w:p>
    <w:p w:rsidR="00821076" w:rsidRPr="006F1C50" w:rsidRDefault="00E83F38" w:rsidP="00EA6F7C">
      <w:pPr>
        <w:numPr>
          <w:ilvl w:val="0"/>
          <w:numId w:val="5"/>
        </w:numPr>
        <w:shd w:val="clear" w:color="auto" w:fill="FFFFFF"/>
        <w:tabs>
          <w:tab w:val="left" w:pos="725"/>
        </w:tabs>
        <w:jc w:val="both"/>
        <w:rPr>
          <w:spacing w:val="-8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К платным образовательным услугам, предоставляемым </w:t>
      </w:r>
      <w:r w:rsidR="00CC570B" w:rsidRPr="006F1C50">
        <w:rPr>
          <w:rFonts w:eastAsia="Times New Roman"/>
          <w:sz w:val="24"/>
          <w:szCs w:val="24"/>
        </w:rPr>
        <w:t>Учреждением</w:t>
      </w:r>
      <w:r w:rsidR="00B011F8" w:rsidRPr="006F1C50">
        <w:rPr>
          <w:rFonts w:eastAsia="Times New Roman"/>
          <w:sz w:val="24"/>
          <w:szCs w:val="24"/>
        </w:rPr>
        <w:t>,</w:t>
      </w:r>
      <w:r w:rsidR="00821076" w:rsidRPr="006F1C50">
        <w:rPr>
          <w:rFonts w:eastAsia="Times New Roman"/>
          <w:sz w:val="24"/>
          <w:szCs w:val="24"/>
        </w:rPr>
        <w:t xml:space="preserve"> относятся</w:t>
      </w:r>
      <w:r w:rsidR="00821076" w:rsidRPr="006F1C50">
        <w:rPr>
          <w:spacing w:val="-8"/>
          <w:sz w:val="24"/>
          <w:szCs w:val="24"/>
        </w:rPr>
        <w:t xml:space="preserve"> образовательные услуги, выходящие за рамки финансируемых из бюджета программ, организациям и физическими лицам:</w:t>
      </w:r>
    </w:p>
    <w:p w:rsidR="00B011F8" w:rsidRPr="006F1C50" w:rsidRDefault="00B011F8" w:rsidP="00EA6F7C">
      <w:pPr>
        <w:pStyle w:val="a5"/>
        <w:numPr>
          <w:ilvl w:val="0"/>
          <w:numId w:val="18"/>
        </w:numPr>
        <w:shd w:val="clear" w:color="auto" w:fill="FFFFFF"/>
        <w:tabs>
          <w:tab w:val="left" w:pos="725"/>
        </w:tabs>
        <w:jc w:val="both"/>
        <w:rPr>
          <w:spacing w:val="-8"/>
          <w:sz w:val="24"/>
          <w:szCs w:val="24"/>
        </w:rPr>
      </w:pPr>
      <w:r w:rsidRPr="006F1C50">
        <w:rPr>
          <w:spacing w:val="-8"/>
          <w:sz w:val="24"/>
          <w:szCs w:val="24"/>
        </w:rPr>
        <w:t xml:space="preserve">обучение детей дошкольного возраста; </w:t>
      </w:r>
    </w:p>
    <w:p w:rsidR="00821076" w:rsidRPr="006F1C50" w:rsidRDefault="00821076" w:rsidP="00EA6F7C">
      <w:pPr>
        <w:pStyle w:val="a5"/>
        <w:numPr>
          <w:ilvl w:val="0"/>
          <w:numId w:val="18"/>
        </w:numPr>
        <w:shd w:val="clear" w:color="auto" w:fill="FFFFFF"/>
        <w:tabs>
          <w:tab w:val="left" w:pos="725"/>
        </w:tabs>
        <w:jc w:val="both"/>
        <w:rPr>
          <w:spacing w:val="-8"/>
          <w:sz w:val="24"/>
          <w:szCs w:val="24"/>
        </w:rPr>
      </w:pPr>
      <w:r w:rsidRPr="006F1C50">
        <w:rPr>
          <w:spacing w:val="-8"/>
          <w:sz w:val="24"/>
          <w:szCs w:val="24"/>
        </w:rPr>
        <w:t>обучение детей от 7 до 18 лет по дополнительным образовательным программам;</w:t>
      </w:r>
    </w:p>
    <w:p w:rsidR="00821076" w:rsidRPr="006F1C50" w:rsidRDefault="00821076" w:rsidP="00EA6F7C">
      <w:pPr>
        <w:pStyle w:val="a5"/>
        <w:numPr>
          <w:ilvl w:val="0"/>
          <w:numId w:val="18"/>
        </w:numPr>
        <w:shd w:val="clear" w:color="auto" w:fill="FFFFFF"/>
        <w:tabs>
          <w:tab w:val="left" w:pos="725"/>
        </w:tabs>
        <w:jc w:val="both"/>
        <w:rPr>
          <w:spacing w:val="-8"/>
          <w:sz w:val="24"/>
          <w:szCs w:val="24"/>
        </w:rPr>
      </w:pPr>
      <w:r w:rsidRPr="006F1C50">
        <w:rPr>
          <w:spacing w:val="-8"/>
          <w:sz w:val="24"/>
          <w:szCs w:val="24"/>
        </w:rPr>
        <w:t>обучение лиц, старше 18 лет по дополнительным образовательным программам;</w:t>
      </w:r>
    </w:p>
    <w:p w:rsidR="00E83F38" w:rsidRPr="006F1C50" w:rsidRDefault="00821076" w:rsidP="00EA6F7C">
      <w:pPr>
        <w:pStyle w:val="a5"/>
        <w:numPr>
          <w:ilvl w:val="0"/>
          <w:numId w:val="18"/>
        </w:numPr>
        <w:shd w:val="clear" w:color="auto" w:fill="FFFFFF"/>
        <w:tabs>
          <w:tab w:val="left" w:pos="725"/>
        </w:tabs>
        <w:jc w:val="both"/>
        <w:rPr>
          <w:spacing w:val="-8"/>
          <w:sz w:val="24"/>
          <w:szCs w:val="24"/>
        </w:rPr>
      </w:pPr>
      <w:r w:rsidRPr="006F1C50">
        <w:rPr>
          <w:spacing w:val="-8"/>
          <w:sz w:val="24"/>
          <w:szCs w:val="24"/>
        </w:rPr>
        <w:t>репетиторство.</w:t>
      </w:r>
    </w:p>
    <w:p w:rsidR="0087735A" w:rsidRDefault="0087735A" w:rsidP="00EA6F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83F38" w:rsidRPr="006F1C50" w:rsidRDefault="00E83F38" w:rsidP="00EA6F7C">
      <w:pPr>
        <w:shd w:val="clear" w:color="auto" w:fill="FFFFFF"/>
        <w:jc w:val="center"/>
        <w:rPr>
          <w:sz w:val="24"/>
          <w:szCs w:val="24"/>
        </w:rPr>
      </w:pPr>
      <w:r w:rsidRPr="006F1C50">
        <w:rPr>
          <w:b/>
          <w:bCs/>
          <w:sz w:val="24"/>
          <w:szCs w:val="24"/>
          <w:lang w:val="en-US"/>
        </w:rPr>
        <w:t>III</w:t>
      </w:r>
      <w:r w:rsidR="00B011F8" w:rsidRPr="006F1C50">
        <w:rPr>
          <w:b/>
          <w:bCs/>
          <w:sz w:val="24"/>
          <w:szCs w:val="24"/>
        </w:rPr>
        <w:t xml:space="preserve">. </w:t>
      </w:r>
      <w:r w:rsidRPr="006F1C50">
        <w:rPr>
          <w:rFonts w:eastAsia="Times New Roman"/>
          <w:b/>
          <w:bCs/>
          <w:sz w:val="24"/>
          <w:szCs w:val="24"/>
        </w:rPr>
        <w:t>Порядок предоставления платных услуг</w:t>
      </w:r>
    </w:p>
    <w:p w:rsidR="00E83F38" w:rsidRPr="006F1C50" w:rsidRDefault="00E83F38" w:rsidP="00EA6F7C">
      <w:pPr>
        <w:numPr>
          <w:ilvl w:val="0"/>
          <w:numId w:val="6"/>
        </w:numPr>
        <w:shd w:val="clear" w:color="auto" w:fill="FFFFFF"/>
        <w:tabs>
          <w:tab w:val="left" w:pos="562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Предоставление платных образовательных услуг населению осуществляется </w:t>
      </w:r>
      <w:r w:rsidR="00CC570B" w:rsidRPr="006F1C50">
        <w:rPr>
          <w:rFonts w:eastAsia="Times New Roman"/>
          <w:sz w:val="24"/>
          <w:szCs w:val="24"/>
        </w:rPr>
        <w:t>Учреждением</w:t>
      </w:r>
      <w:r w:rsidRPr="006F1C50">
        <w:rPr>
          <w:rFonts w:eastAsia="Times New Roman"/>
          <w:sz w:val="24"/>
          <w:szCs w:val="24"/>
        </w:rPr>
        <w:t xml:space="preserve"> в соответствии с настоящим Положением и при наличии лицензии на данный вид деятельности.</w:t>
      </w:r>
    </w:p>
    <w:p w:rsidR="00476218" w:rsidRPr="006F1C50" w:rsidRDefault="00E83F38" w:rsidP="00EA6F7C">
      <w:pPr>
        <w:numPr>
          <w:ilvl w:val="0"/>
          <w:numId w:val="6"/>
        </w:numPr>
        <w:shd w:val="clear" w:color="auto" w:fill="FFFFFF"/>
        <w:tabs>
          <w:tab w:val="left" w:pos="562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pacing w:val="-1"/>
          <w:sz w:val="24"/>
          <w:szCs w:val="24"/>
        </w:rPr>
        <w:t xml:space="preserve">При предоставлении платных образовательных услуг сохраняется установленный </w:t>
      </w:r>
      <w:r w:rsidRPr="006F1C50">
        <w:rPr>
          <w:rFonts w:eastAsia="Times New Roman"/>
          <w:sz w:val="24"/>
          <w:szCs w:val="24"/>
        </w:rPr>
        <w:t xml:space="preserve">режим работы </w:t>
      </w:r>
      <w:r w:rsidR="00CC570B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>.</w:t>
      </w:r>
    </w:p>
    <w:p w:rsidR="00E83F38" w:rsidRPr="006F1C50" w:rsidRDefault="00CC570B" w:rsidP="00EA6F7C">
      <w:pPr>
        <w:numPr>
          <w:ilvl w:val="0"/>
          <w:numId w:val="6"/>
        </w:numPr>
        <w:shd w:val="clear" w:color="auto" w:fill="FFFFFF"/>
        <w:tabs>
          <w:tab w:val="left" w:pos="562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Учреждение</w:t>
      </w:r>
      <w:r w:rsidR="00E83F38" w:rsidRPr="006F1C50">
        <w:rPr>
          <w:rFonts w:eastAsia="Times New Roman"/>
          <w:sz w:val="24"/>
          <w:szCs w:val="24"/>
        </w:rPr>
        <w:t xml:space="preserve"> предоставляет достоверную информацию (в том числе путем размещения в удобном для обозрения месте) гражданам:</w:t>
      </w:r>
    </w:p>
    <w:p w:rsidR="00E83F38" w:rsidRPr="00EA6F7C" w:rsidRDefault="00E83F38" w:rsidP="00EA6F7C">
      <w:pPr>
        <w:pStyle w:val="a5"/>
        <w:numPr>
          <w:ilvl w:val="0"/>
          <w:numId w:val="20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EA6F7C">
        <w:rPr>
          <w:rFonts w:eastAsia="Times New Roman"/>
          <w:sz w:val="24"/>
          <w:szCs w:val="24"/>
        </w:rPr>
        <w:t>о режиме работы учреждения;</w:t>
      </w:r>
    </w:p>
    <w:p w:rsidR="00E83F38" w:rsidRPr="00EA6F7C" w:rsidRDefault="00E83F38" w:rsidP="00EA6F7C">
      <w:pPr>
        <w:pStyle w:val="a5"/>
        <w:numPr>
          <w:ilvl w:val="0"/>
          <w:numId w:val="20"/>
        </w:num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EA6F7C">
        <w:rPr>
          <w:rFonts w:eastAsia="Times New Roman"/>
          <w:sz w:val="24"/>
          <w:szCs w:val="24"/>
        </w:rPr>
        <w:t xml:space="preserve">о видах услуг, оказываемых </w:t>
      </w:r>
      <w:r w:rsidR="00CC570B" w:rsidRPr="00EA6F7C">
        <w:rPr>
          <w:rFonts w:eastAsia="Times New Roman"/>
          <w:sz w:val="24"/>
          <w:szCs w:val="24"/>
        </w:rPr>
        <w:t>Учреждением</w:t>
      </w:r>
      <w:r w:rsidRPr="00EA6F7C">
        <w:rPr>
          <w:rFonts w:eastAsia="Times New Roman"/>
          <w:sz w:val="24"/>
          <w:szCs w:val="24"/>
        </w:rPr>
        <w:t>;</w:t>
      </w:r>
    </w:p>
    <w:p w:rsidR="00E83F38" w:rsidRPr="00EA6F7C" w:rsidRDefault="00E83F38" w:rsidP="00EA6F7C">
      <w:pPr>
        <w:pStyle w:val="a5"/>
        <w:numPr>
          <w:ilvl w:val="0"/>
          <w:numId w:val="20"/>
        </w:numPr>
        <w:shd w:val="clear" w:color="auto" w:fill="FFFFFF"/>
        <w:tabs>
          <w:tab w:val="left" w:pos="426"/>
        </w:tabs>
        <w:jc w:val="both"/>
        <w:rPr>
          <w:sz w:val="24"/>
          <w:szCs w:val="24"/>
        </w:rPr>
      </w:pPr>
      <w:r w:rsidRPr="00EA6F7C">
        <w:rPr>
          <w:rFonts w:eastAsia="Times New Roman"/>
          <w:sz w:val="24"/>
          <w:szCs w:val="24"/>
        </w:rPr>
        <w:t>о перечне и условиях предоставления платных образовательных услуг с указанием их стоимости.</w:t>
      </w:r>
    </w:p>
    <w:p w:rsidR="00476218" w:rsidRPr="006F1C50" w:rsidRDefault="00E83F38" w:rsidP="00EA6F7C">
      <w:pPr>
        <w:numPr>
          <w:ilvl w:val="0"/>
          <w:numId w:val="7"/>
        </w:numPr>
        <w:shd w:val="clear" w:color="auto" w:fill="FFFFFF"/>
        <w:tabs>
          <w:tab w:val="left" w:pos="566"/>
        </w:tabs>
        <w:jc w:val="both"/>
        <w:rPr>
          <w:spacing w:val="-8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Платные образовательные услуги осуществляются штатной численностью работников </w:t>
      </w:r>
      <w:r w:rsidR="00CC570B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>, либо привлеченными специалистами.</w:t>
      </w:r>
    </w:p>
    <w:p w:rsidR="00476218" w:rsidRPr="006F1C50" w:rsidRDefault="00E83F38" w:rsidP="00EA6F7C">
      <w:pPr>
        <w:numPr>
          <w:ilvl w:val="0"/>
          <w:numId w:val="7"/>
        </w:numPr>
        <w:shd w:val="clear" w:color="auto" w:fill="FFFFFF"/>
        <w:tabs>
          <w:tab w:val="left" w:pos="566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Режим занятий (работы) по перечню платных образовательных услуг устанавливается </w:t>
      </w:r>
      <w:r w:rsidR="00CC570B" w:rsidRPr="006F1C50">
        <w:rPr>
          <w:rFonts w:eastAsia="Times New Roman"/>
          <w:sz w:val="24"/>
          <w:szCs w:val="24"/>
        </w:rPr>
        <w:t>Учреждением</w:t>
      </w:r>
      <w:r w:rsidRPr="006F1C50">
        <w:rPr>
          <w:rFonts w:eastAsia="Times New Roman"/>
          <w:sz w:val="24"/>
          <w:szCs w:val="24"/>
        </w:rPr>
        <w:t>.</w:t>
      </w:r>
    </w:p>
    <w:p w:rsidR="00476218" w:rsidRPr="006F1C50" w:rsidRDefault="00E83F38" w:rsidP="00EA6F7C">
      <w:pPr>
        <w:numPr>
          <w:ilvl w:val="0"/>
          <w:numId w:val="7"/>
        </w:numPr>
        <w:shd w:val="clear" w:color="auto" w:fill="FFFFFF"/>
        <w:tabs>
          <w:tab w:val="left" w:pos="566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Работа по оказанию платных образовательных услуг осуществляется работниками </w:t>
      </w:r>
      <w:r w:rsidR="00CC570B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 xml:space="preserve"> в свободное от основной работы время.</w:t>
      </w:r>
    </w:p>
    <w:p w:rsidR="00E83F38" w:rsidRPr="006F1C50" w:rsidRDefault="00E83F38" w:rsidP="00EA6F7C">
      <w:pPr>
        <w:numPr>
          <w:ilvl w:val="0"/>
          <w:numId w:val="7"/>
        </w:numPr>
        <w:shd w:val="clear" w:color="auto" w:fill="FFFFFF"/>
        <w:tabs>
          <w:tab w:val="left" w:pos="566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pacing w:val="-1"/>
          <w:sz w:val="24"/>
          <w:szCs w:val="24"/>
        </w:rPr>
        <w:t xml:space="preserve">Руководство деятельностью </w:t>
      </w:r>
      <w:r w:rsidR="00CC570B" w:rsidRPr="006F1C50">
        <w:rPr>
          <w:rFonts w:eastAsia="Times New Roman"/>
          <w:spacing w:val="-1"/>
          <w:sz w:val="24"/>
          <w:szCs w:val="24"/>
        </w:rPr>
        <w:t>Учреждения</w:t>
      </w:r>
      <w:r w:rsidRPr="006F1C50">
        <w:rPr>
          <w:rFonts w:eastAsia="Times New Roman"/>
          <w:spacing w:val="-1"/>
          <w:sz w:val="24"/>
          <w:szCs w:val="24"/>
        </w:rPr>
        <w:t xml:space="preserve"> по оказанию платных образовательных услуг </w:t>
      </w:r>
      <w:r w:rsidRPr="006F1C50">
        <w:rPr>
          <w:rFonts w:eastAsia="Times New Roman"/>
          <w:sz w:val="24"/>
          <w:szCs w:val="24"/>
        </w:rPr>
        <w:t xml:space="preserve">населению осуществляет директор </w:t>
      </w:r>
      <w:r w:rsidR="00CC570B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>, который в установленном порядке:</w:t>
      </w:r>
    </w:p>
    <w:p w:rsidR="00E83F38" w:rsidRPr="006F1C50" w:rsidRDefault="00E83F38" w:rsidP="00EA6F7C">
      <w:pPr>
        <w:pStyle w:val="a5"/>
        <w:numPr>
          <w:ilvl w:val="0"/>
          <w:numId w:val="19"/>
        </w:num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несет ответственность за качество оказания платных образовательных услуг населению;</w:t>
      </w:r>
    </w:p>
    <w:p w:rsidR="00E83F38" w:rsidRPr="006F1C50" w:rsidRDefault="00E83F38" w:rsidP="00EA6F7C">
      <w:pPr>
        <w:pStyle w:val="a5"/>
        <w:numPr>
          <w:ilvl w:val="0"/>
          <w:numId w:val="19"/>
        </w:numPr>
        <w:shd w:val="clear" w:color="auto" w:fill="FFFFFF"/>
        <w:tabs>
          <w:tab w:val="left" w:pos="0"/>
        </w:tabs>
        <w:ind w:left="426"/>
        <w:jc w:val="both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осуществляет административное руководство, контролирует и несет ответственность за финансово-хозяйственную деятельность, соблюдение сметной, финансовой и трудовой дисциплины, сохранность собственности, материальных и других ценностей.</w:t>
      </w:r>
    </w:p>
    <w:p w:rsidR="00476218" w:rsidRPr="006F1C50" w:rsidRDefault="00E83F38" w:rsidP="00EA6F7C">
      <w:pPr>
        <w:numPr>
          <w:ilvl w:val="0"/>
          <w:numId w:val="8"/>
        </w:numPr>
        <w:shd w:val="clear" w:color="auto" w:fill="FFFFFF"/>
        <w:tabs>
          <w:tab w:val="left" w:pos="566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Стоимость платных образовательных услуг устанавливается на основании Перечня услуг и цен (тарифов), оказываемых муниципальными учреждениями городского округа </w:t>
      </w:r>
      <w:r w:rsidR="00CC570B" w:rsidRPr="006F1C50">
        <w:rPr>
          <w:rFonts w:eastAsia="Times New Roman"/>
          <w:sz w:val="24"/>
          <w:szCs w:val="24"/>
        </w:rPr>
        <w:t>Долгопрудный</w:t>
      </w:r>
      <w:r w:rsidRPr="006F1C50">
        <w:rPr>
          <w:rFonts w:eastAsia="Times New Roman"/>
          <w:sz w:val="24"/>
          <w:szCs w:val="24"/>
        </w:rPr>
        <w:t xml:space="preserve"> на платной основе, утверждаемыми Главой городского округа </w:t>
      </w:r>
      <w:r w:rsidR="00CC570B" w:rsidRPr="006F1C50">
        <w:rPr>
          <w:rFonts w:eastAsia="Times New Roman"/>
          <w:sz w:val="24"/>
          <w:szCs w:val="24"/>
        </w:rPr>
        <w:t>Долгопрудный</w:t>
      </w:r>
      <w:r w:rsidRPr="006F1C50">
        <w:rPr>
          <w:rFonts w:eastAsia="Times New Roman"/>
          <w:sz w:val="24"/>
          <w:szCs w:val="24"/>
        </w:rPr>
        <w:t>.</w:t>
      </w:r>
    </w:p>
    <w:p w:rsidR="00476218" w:rsidRPr="006F1C50" w:rsidRDefault="00E83F38" w:rsidP="00EA6F7C">
      <w:pPr>
        <w:numPr>
          <w:ilvl w:val="0"/>
          <w:numId w:val="8"/>
        </w:numPr>
        <w:shd w:val="clear" w:color="auto" w:fill="FFFFFF"/>
        <w:tabs>
          <w:tab w:val="left" w:pos="566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Предоставление платных образовательных услуг осуществляется на основании </w:t>
      </w:r>
      <w:r w:rsidRPr="006F1C50">
        <w:rPr>
          <w:rFonts w:eastAsia="Times New Roman"/>
          <w:spacing w:val="-1"/>
          <w:sz w:val="24"/>
          <w:szCs w:val="24"/>
        </w:rPr>
        <w:t xml:space="preserve">договора, регламентирующего условия и сроки их получения, порядок расчетов, права, обязанности и ответственность сторон. Договор составлен в двух экземплярах, один из </w:t>
      </w:r>
      <w:r w:rsidRPr="006F1C50">
        <w:rPr>
          <w:rFonts w:eastAsia="Times New Roman"/>
          <w:sz w:val="24"/>
          <w:szCs w:val="24"/>
        </w:rPr>
        <w:t xml:space="preserve">которых находится в </w:t>
      </w:r>
      <w:r w:rsidR="00CC570B" w:rsidRPr="006F1C50">
        <w:rPr>
          <w:rFonts w:eastAsia="Times New Roman"/>
          <w:sz w:val="24"/>
          <w:szCs w:val="24"/>
        </w:rPr>
        <w:t>Учреждении</w:t>
      </w:r>
      <w:r w:rsidRPr="006F1C50">
        <w:rPr>
          <w:rFonts w:eastAsia="Times New Roman"/>
          <w:sz w:val="24"/>
          <w:szCs w:val="24"/>
        </w:rPr>
        <w:t>, другой - у потребителя платных образовательных услуг.</w:t>
      </w:r>
    </w:p>
    <w:p w:rsidR="00476218" w:rsidRPr="0041311F" w:rsidRDefault="00E83F38" w:rsidP="00EA6F7C">
      <w:pPr>
        <w:numPr>
          <w:ilvl w:val="0"/>
          <w:numId w:val="8"/>
        </w:numPr>
        <w:shd w:val="clear" w:color="auto" w:fill="FFFFFF"/>
        <w:tabs>
          <w:tab w:val="left" w:pos="566"/>
        </w:tabs>
        <w:jc w:val="both"/>
        <w:rPr>
          <w:spacing w:val="-6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Оплата за обучение производится в порядке и в сроки, указанные в договоре (до 1</w:t>
      </w:r>
      <w:r w:rsidR="00B011F8" w:rsidRPr="006F1C50">
        <w:rPr>
          <w:rFonts w:eastAsia="Times New Roman"/>
          <w:sz w:val="24"/>
          <w:szCs w:val="24"/>
        </w:rPr>
        <w:t>0</w:t>
      </w:r>
      <w:r w:rsidRPr="006F1C50">
        <w:rPr>
          <w:rFonts w:eastAsia="Times New Roman"/>
          <w:sz w:val="24"/>
          <w:szCs w:val="24"/>
        </w:rPr>
        <w:t xml:space="preserve"> числа текущего месяца). В случае несвоевременной оплаты за обучение администрация </w:t>
      </w:r>
      <w:r w:rsidR="00CC570B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 xml:space="preserve"> имеет право на прекращение занятий с </w:t>
      </w:r>
      <w:r w:rsidR="00B011F8" w:rsidRPr="006F1C50">
        <w:rPr>
          <w:rFonts w:eastAsia="Times New Roman"/>
          <w:sz w:val="24"/>
          <w:szCs w:val="24"/>
        </w:rPr>
        <w:t>обучающимся</w:t>
      </w:r>
      <w:r w:rsidRPr="006F1C50">
        <w:rPr>
          <w:rFonts w:eastAsia="Times New Roman"/>
          <w:sz w:val="24"/>
          <w:szCs w:val="24"/>
        </w:rPr>
        <w:t xml:space="preserve"> до полного погашения задолженности, либо отчисление за неуплату.</w:t>
      </w:r>
    </w:p>
    <w:p w:rsidR="0041311F" w:rsidRDefault="0041311F" w:rsidP="00EA6F7C">
      <w:pPr>
        <w:numPr>
          <w:ilvl w:val="0"/>
          <w:numId w:val="8"/>
        </w:numPr>
        <w:shd w:val="clear" w:color="auto" w:fill="FFFFFF"/>
        <w:tabs>
          <w:tab w:val="left" w:pos="566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Перерасчет размера оплаты за обучение проводится в случаях:</w:t>
      </w:r>
    </w:p>
    <w:p w:rsidR="0041311F" w:rsidRPr="0041311F" w:rsidRDefault="0041311F" w:rsidP="0041311F">
      <w:pPr>
        <w:pStyle w:val="a5"/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spacing w:val="-6"/>
          <w:sz w:val="24"/>
          <w:szCs w:val="24"/>
        </w:rPr>
      </w:pPr>
      <w:r w:rsidRPr="0041311F">
        <w:rPr>
          <w:spacing w:val="-6"/>
          <w:sz w:val="24"/>
          <w:szCs w:val="24"/>
        </w:rPr>
        <w:t>болезни педагога, если занятия не заменены или не даны дополнительно;</w:t>
      </w:r>
    </w:p>
    <w:p w:rsidR="0041311F" w:rsidRPr="0041311F" w:rsidRDefault="0041311F" w:rsidP="0041311F">
      <w:pPr>
        <w:pStyle w:val="a5"/>
        <w:numPr>
          <w:ilvl w:val="0"/>
          <w:numId w:val="22"/>
        </w:numPr>
        <w:shd w:val="clear" w:color="auto" w:fill="FFFFFF"/>
        <w:tabs>
          <w:tab w:val="left" w:pos="566"/>
        </w:tabs>
        <w:jc w:val="both"/>
        <w:rPr>
          <w:spacing w:val="-6"/>
          <w:sz w:val="24"/>
          <w:szCs w:val="24"/>
        </w:rPr>
      </w:pPr>
      <w:r w:rsidRPr="0041311F">
        <w:rPr>
          <w:spacing w:val="-6"/>
          <w:sz w:val="24"/>
          <w:szCs w:val="24"/>
        </w:rPr>
        <w:t>отмены занятий по причинам, не зависящим от Центра творчества «Московия» (отключение воды, электричества, отопления, форс-мажорные обстоятельства).</w:t>
      </w:r>
    </w:p>
    <w:p w:rsidR="00DF6F9E" w:rsidRDefault="00854490" w:rsidP="00EA6F7C">
      <w:pPr>
        <w:numPr>
          <w:ilvl w:val="0"/>
          <w:numId w:val="8"/>
        </w:numPr>
        <w:shd w:val="clear" w:color="auto" w:fill="FFFFFF"/>
        <w:tabs>
          <w:tab w:val="left" w:pos="566"/>
        </w:tabs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>Льготы по оплате платных дополнительных услуг предоставляются (при наличии заявления и документов, подтверждающих право на предоставление льгот по оплате платных дополнительных образовательных услуг):</w:t>
      </w:r>
    </w:p>
    <w:p w:rsidR="00854490" w:rsidRPr="0041311F" w:rsidRDefault="00854490" w:rsidP="0041311F">
      <w:pPr>
        <w:pStyle w:val="a5"/>
        <w:numPr>
          <w:ilvl w:val="0"/>
          <w:numId w:val="21"/>
        </w:numPr>
        <w:shd w:val="clear" w:color="auto" w:fill="FFFFFF"/>
        <w:tabs>
          <w:tab w:val="left" w:pos="566"/>
        </w:tabs>
        <w:jc w:val="both"/>
        <w:rPr>
          <w:rFonts w:eastAsia="Times New Roman"/>
          <w:sz w:val="24"/>
          <w:szCs w:val="24"/>
        </w:rPr>
      </w:pPr>
      <w:r w:rsidRPr="0041311F">
        <w:rPr>
          <w:spacing w:val="-6"/>
          <w:sz w:val="24"/>
          <w:szCs w:val="24"/>
        </w:rPr>
        <w:t xml:space="preserve">в размере 100% - </w:t>
      </w:r>
      <w:r w:rsidRPr="0041311F">
        <w:rPr>
          <w:rFonts w:eastAsia="Times New Roman"/>
          <w:sz w:val="24"/>
          <w:szCs w:val="24"/>
        </w:rPr>
        <w:t>дети-сироты и дети, оставшиеся без попечения родителей;</w:t>
      </w:r>
    </w:p>
    <w:p w:rsidR="00854490" w:rsidRPr="0041311F" w:rsidRDefault="00854490" w:rsidP="0041311F">
      <w:pPr>
        <w:pStyle w:val="a5"/>
        <w:numPr>
          <w:ilvl w:val="0"/>
          <w:numId w:val="21"/>
        </w:numPr>
        <w:shd w:val="clear" w:color="auto" w:fill="FFFFFF"/>
        <w:tabs>
          <w:tab w:val="left" w:pos="566"/>
        </w:tabs>
        <w:jc w:val="both"/>
        <w:rPr>
          <w:rFonts w:eastAsia="Times New Roman"/>
          <w:sz w:val="24"/>
          <w:szCs w:val="24"/>
        </w:rPr>
      </w:pPr>
      <w:r w:rsidRPr="0041311F">
        <w:rPr>
          <w:rFonts w:eastAsia="Times New Roman"/>
          <w:sz w:val="24"/>
          <w:szCs w:val="24"/>
        </w:rPr>
        <w:t>в размере 50% - дети-инвалиды;</w:t>
      </w:r>
    </w:p>
    <w:p w:rsidR="00854490" w:rsidRPr="0041311F" w:rsidRDefault="00854490" w:rsidP="0041311F">
      <w:pPr>
        <w:pStyle w:val="a5"/>
        <w:numPr>
          <w:ilvl w:val="0"/>
          <w:numId w:val="21"/>
        </w:numPr>
        <w:shd w:val="clear" w:color="auto" w:fill="FFFFFF"/>
        <w:tabs>
          <w:tab w:val="left" w:pos="566"/>
        </w:tabs>
        <w:jc w:val="both"/>
        <w:rPr>
          <w:rFonts w:eastAsia="Times New Roman"/>
          <w:sz w:val="24"/>
          <w:szCs w:val="24"/>
        </w:rPr>
      </w:pPr>
      <w:r w:rsidRPr="0041311F">
        <w:rPr>
          <w:rFonts w:eastAsia="Times New Roman"/>
          <w:sz w:val="24"/>
          <w:szCs w:val="24"/>
        </w:rPr>
        <w:lastRenderedPageBreak/>
        <w:t xml:space="preserve">в размере 50% - </w:t>
      </w:r>
      <w:r w:rsidR="0041311F" w:rsidRPr="0041311F">
        <w:rPr>
          <w:rFonts w:eastAsia="Times New Roman"/>
          <w:sz w:val="24"/>
          <w:szCs w:val="24"/>
        </w:rPr>
        <w:t xml:space="preserve">каждый </w:t>
      </w:r>
      <w:r w:rsidRPr="0041311F">
        <w:rPr>
          <w:rFonts w:eastAsia="Times New Roman"/>
          <w:sz w:val="24"/>
          <w:szCs w:val="24"/>
        </w:rPr>
        <w:t>второй ребенок из семьи;</w:t>
      </w:r>
    </w:p>
    <w:p w:rsidR="00854490" w:rsidRPr="0041311F" w:rsidRDefault="00854490" w:rsidP="0041311F">
      <w:pPr>
        <w:pStyle w:val="a5"/>
        <w:numPr>
          <w:ilvl w:val="0"/>
          <w:numId w:val="21"/>
        </w:numPr>
        <w:shd w:val="clear" w:color="auto" w:fill="FFFFFF"/>
        <w:tabs>
          <w:tab w:val="left" w:pos="566"/>
        </w:tabs>
        <w:jc w:val="both"/>
        <w:rPr>
          <w:spacing w:val="-6"/>
          <w:sz w:val="24"/>
          <w:szCs w:val="24"/>
        </w:rPr>
      </w:pPr>
      <w:r w:rsidRPr="0041311F">
        <w:rPr>
          <w:rFonts w:eastAsia="Times New Roman"/>
          <w:sz w:val="24"/>
          <w:szCs w:val="24"/>
        </w:rPr>
        <w:t xml:space="preserve">в размере 100% - дети сотрудников Центра творчества «Московия» г. Долгопрудного. </w:t>
      </w:r>
    </w:p>
    <w:p w:rsidR="00E83F38" w:rsidRPr="006F1C50" w:rsidRDefault="00E83F38" w:rsidP="00EA6F7C">
      <w:pPr>
        <w:numPr>
          <w:ilvl w:val="0"/>
          <w:numId w:val="8"/>
        </w:numPr>
        <w:shd w:val="clear" w:color="auto" w:fill="FFFFFF"/>
        <w:tabs>
          <w:tab w:val="left" w:pos="566"/>
        </w:tabs>
        <w:jc w:val="both"/>
        <w:rPr>
          <w:spacing w:val="-6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Потребители, пользующиеся платными образовательными услугами, вправе предъявить в соответствии с законодательством Российской Федерации и настоящим Положением требования о возмещении убытков, причиненных неисполнением или ненадлежащим исполнением платных образовательных услуг в соответствии с договором.</w:t>
      </w:r>
    </w:p>
    <w:p w:rsidR="0087735A" w:rsidRDefault="0087735A" w:rsidP="00EA6F7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E83F38" w:rsidRPr="006F1C50" w:rsidRDefault="00E83F38" w:rsidP="00EA6F7C">
      <w:pPr>
        <w:shd w:val="clear" w:color="auto" w:fill="FFFFFF"/>
        <w:jc w:val="center"/>
        <w:rPr>
          <w:sz w:val="24"/>
          <w:szCs w:val="24"/>
        </w:rPr>
      </w:pPr>
      <w:r w:rsidRPr="006F1C50">
        <w:rPr>
          <w:b/>
          <w:bCs/>
          <w:sz w:val="24"/>
          <w:szCs w:val="24"/>
          <w:lang w:val="en-US"/>
        </w:rPr>
        <w:t>IV</w:t>
      </w:r>
      <w:r w:rsidR="00476218" w:rsidRPr="006F1C50">
        <w:rPr>
          <w:b/>
          <w:bCs/>
          <w:sz w:val="24"/>
          <w:szCs w:val="24"/>
        </w:rPr>
        <w:t xml:space="preserve">. </w:t>
      </w:r>
      <w:r w:rsidR="00476218" w:rsidRPr="006F1C50">
        <w:rPr>
          <w:rFonts w:eastAsia="Times New Roman"/>
          <w:b/>
          <w:bCs/>
          <w:sz w:val="24"/>
          <w:szCs w:val="24"/>
        </w:rPr>
        <w:t xml:space="preserve">Порядок получения, </w:t>
      </w:r>
      <w:r w:rsidR="00CC570B" w:rsidRPr="006F1C50">
        <w:rPr>
          <w:rFonts w:eastAsia="Times New Roman"/>
          <w:b/>
          <w:bCs/>
          <w:sz w:val="24"/>
          <w:szCs w:val="24"/>
        </w:rPr>
        <w:t xml:space="preserve">расходования и учета средств от </w:t>
      </w:r>
      <w:r w:rsidRPr="006F1C50">
        <w:rPr>
          <w:rFonts w:eastAsia="Times New Roman"/>
          <w:b/>
          <w:bCs/>
          <w:sz w:val="24"/>
          <w:szCs w:val="24"/>
        </w:rPr>
        <w:t>оказания платных услуг</w:t>
      </w:r>
    </w:p>
    <w:p w:rsidR="00E83F38" w:rsidRPr="006F1C50" w:rsidRDefault="00E83F38" w:rsidP="00EA6F7C">
      <w:pPr>
        <w:shd w:val="clear" w:color="auto" w:fill="FFFFFF"/>
        <w:tabs>
          <w:tab w:val="left" w:pos="562"/>
        </w:tabs>
        <w:jc w:val="both"/>
        <w:rPr>
          <w:sz w:val="24"/>
          <w:szCs w:val="24"/>
        </w:rPr>
      </w:pPr>
      <w:r w:rsidRPr="006F1C50">
        <w:rPr>
          <w:spacing w:val="-7"/>
          <w:sz w:val="24"/>
          <w:szCs w:val="24"/>
        </w:rPr>
        <w:t>4.1.</w:t>
      </w:r>
      <w:r w:rsidRPr="006F1C50">
        <w:rPr>
          <w:sz w:val="24"/>
          <w:szCs w:val="24"/>
        </w:rPr>
        <w:tab/>
      </w:r>
      <w:r w:rsidR="00476218" w:rsidRPr="006F1C50">
        <w:rPr>
          <w:rFonts w:eastAsia="Times New Roman"/>
          <w:spacing w:val="-1"/>
          <w:sz w:val="24"/>
          <w:szCs w:val="24"/>
        </w:rPr>
        <w:t xml:space="preserve">Источником финансовых средств </w:t>
      </w:r>
      <w:r w:rsidR="00CC570B" w:rsidRPr="006F1C50">
        <w:rPr>
          <w:rFonts w:eastAsia="Times New Roman"/>
          <w:spacing w:val="-1"/>
          <w:sz w:val="24"/>
          <w:szCs w:val="24"/>
        </w:rPr>
        <w:t>Учреждения</w:t>
      </w:r>
      <w:r w:rsidRPr="006F1C50">
        <w:rPr>
          <w:rFonts w:eastAsia="Times New Roman"/>
          <w:spacing w:val="-1"/>
          <w:sz w:val="24"/>
          <w:szCs w:val="24"/>
        </w:rPr>
        <w:t xml:space="preserve"> при оказании платных образовательных</w:t>
      </w:r>
      <w:r w:rsidRPr="006F1C50">
        <w:rPr>
          <w:rFonts w:eastAsia="Times New Roman"/>
          <w:spacing w:val="-1"/>
          <w:sz w:val="24"/>
          <w:szCs w:val="24"/>
        </w:rPr>
        <w:br/>
      </w:r>
      <w:r w:rsidRPr="006F1C50">
        <w:rPr>
          <w:rFonts w:eastAsia="Times New Roman"/>
          <w:sz w:val="24"/>
          <w:szCs w:val="24"/>
        </w:rPr>
        <w:t>услуг являются:</w:t>
      </w:r>
    </w:p>
    <w:p w:rsidR="00E83F38" w:rsidRPr="006F1C50" w:rsidRDefault="00E83F38" w:rsidP="00EA6F7C">
      <w:pPr>
        <w:numPr>
          <w:ilvl w:val="0"/>
          <w:numId w:val="4"/>
        </w:numPr>
        <w:shd w:val="clear" w:color="auto" w:fill="FFFFFF"/>
        <w:tabs>
          <w:tab w:val="left" w:pos="562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личные средства граждан;</w:t>
      </w:r>
    </w:p>
    <w:p w:rsidR="00E83F38" w:rsidRPr="006F1C50" w:rsidRDefault="00E83F38" w:rsidP="00EA6F7C">
      <w:pPr>
        <w:numPr>
          <w:ilvl w:val="0"/>
          <w:numId w:val="4"/>
        </w:numPr>
        <w:shd w:val="clear" w:color="auto" w:fill="FFFFFF"/>
        <w:tabs>
          <w:tab w:val="left" w:pos="562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средства юридических лиц;</w:t>
      </w:r>
    </w:p>
    <w:p w:rsidR="00476218" w:rsidRPr="006F1C50" w:rsidRDefault="00E83F38" w:rsidP="00EA6F7C">
      <w:pPr>
        <w:numPr>
          <w:ilvl w:val="0"/>
          <w:numId w:val="4"/>
        </w:numPr>
        <w:shd w:val="clear" w:color="auto" w:fill="FFFFFF"/>
        <w:tabs>
          <w:tab w:val="left" w:pos="562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другие </w:t>
      </w:r>
      <w:r w:rsidR="00476218" w:rsidRPr="006F1C50">
        <w:rPr>
          <w:rFonts w:eastAsia="Times New Roman"/>
          <w:sz w:val="24"/>
          <w:szCs w:val="24"/>
        </w:rPr>
        <w:t>незапрещенные законом источники.</w:t>
      </w:r>
    </w:p>
    <w:p w:rsidR="00E83F38" w:rsidRPr="006F1C50" w:rsidRDefault="00E83F38" w:rsidP="00EA6F7C">
      <w:pPr>
        <w:shd w:val="clear" w:color="auto" w:fill="FFFFFF"/>
        <w:tabs>
          <w:tab w:val="left" w:pos="557"/>
        </w:tabs>
        <w:jc w:val="both"/>
        <w:rPr>
          <w:sz w:val="24"/>
          <w:szCs w:val="24"/>
        </w:rPr>
      </w:pPr>
      <w:r w:rsidRPr="006F1C50">
        <w:rPr>
          <w:spacing w:val="-6"/>
          <w:sz w:val="24"/>
          <w:szCs w:val="24"/>
        </w:rPr>
        <w:t>4.2.</w:t>
      </w:r>
      <w:r w:rsidRPr="006F1C50">
        <w:rPr>
          <w:sz w:val="24"/>
          <w:szCs w:val="24"/>
        </w:rPr>
        <w:tab/>
      </w:r>
      <w:r w:rsidRPr="006F1C50">
        <w:rPr>
          <w:rFonts w:eastAsia="Times New Roman"/>
          <w:sz w:val="24"/>
          <w:szCs w:val="24"/>
        </w:rPr>
        <w:t>Денежные средства, полученные от оказания</w:t>
      </w:r>
      <w:r w:rsidR="00CC570B" w:rsidRPr="006F1C50">
        <w:rPr>
          <w:rFonts w:eastAsia="Times New Roman"/>
          <w:sz w:val="24"/>
          <w:szCs w:val="24"/>
        </w:rPr>
        <w:t xml:space="preserve"> платных образовательных услуг, </w:t>
      </w:r>
      <w:r w:rsidRPr="006F1C50">
        <w:rPr>
          <w:rFonts w:eastAsia="Times New Roman"/>
          <w:spacing w:val="-1"/>
          <w:sz w:val="24"/>
          <w:szCs w:val="24"/>
        </w:rPr>
        <w:t xml:space="preserve">аккумулируются на лицевом счете </w:t>
      </w:r>
      <w:r w:rsidR="00CC570B" w:rsidRPr="006F1C50">
        <w:rPr>
          <w:rFonts w:eastAsia="Times New Roman"/>
          <w:spacing w:val="-1"/>
          <w:sz w:val="24"/>
          <w:szCs w:val="24"/>
        </w:rPr>
        <w:t>Учреждения</w:t>
      </w:r>
      <w:r w:rsidRPr="006F1C50">
        <w:rPr>
          <w:rFonts w:eastAsia="Times New Roman"/>
          <w:spacing w:val="-1"/>
          <w:sz w:val="24"/>
          <w:szCs w:val="24"/>
        </w:rPr>
        <w:t xml:space="preserve"> по учету средств от </w:t>
      </w:r>
      <w:r w:rsidR="00CC570B" w:rsidRPr="006F1C50">
        <w:rPr>
          <w:rFonts w:eastAsia="Times New Roman"/>
          <w:spacing w:val="-1"/>
          <w:sz w:val="24"/>
          <w:szCs w:val="24"/>
        </w:rPr>
        <w:t xml:space="preserve">предпринимательской и </w:t>
      </w:r>
      <w:r w:rsidRPr="006F1C50">
        <w:rPr>
          <w:rFonts w:eastAsia="Times New Roman"/>
          <w:sz w:val="24"/>
          <w:szCs w:val="24"/>
        </w:rPr>
        <w:t>иной приносящей доход деятельности.</w:t>
      </w:r>
    </w:p>
    <w:p w:rsidR="00476218" w:rsidRPr="006F1C50" w:rsidRDefault="00E83F38" w:rsidP="00EA6F7C">
      <w:pPr>
        <w:numPr>
          <w:ilvl w:val="0"/>
          <w:numId w:val="11"/>
        </w:numPr>
        <w:shd w:val="clear" w:color="auto" w:fill="FFFFFF"/>
        <w:tabs>
          <w:tab w:val="left" w:pos="562"/>
        </w:tabs>
        <w:jc w:val="both"/>
        <w:rPr>
          <w:spacing w:val="-6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Ежемесячные выплаты работникам, занятым предоставлением платных образовательных услуг, административному и вспомогательному персоналу производятся на основе действующих нормативных правовых актов Российской Федерации, Московской области, городского округа </w:t>
      </w:r>
      <w:r w:rsidR="00B011F8" w:rsidRPr="006F1C50">
        <w:rPr>
          <w:rFonts w:eastAsia="Times New Roman"/>
          <w:sz w:val="24"/>
          <w:szCs w:val="24"/>
        </w:rPr>
        <w:t>Долгопрудный</w:t>
      </w:r>
      <w:r w:rsidRPr="006F1C50">
        <w:rPr>
          <w:rFonts w:eastAsia="Times New Roman"/>
          <w:sz w:val="24"/>
          <w:szCs w:val="24"/>
        </w:rPr>
        <w:t>.</w:t>
      </w:r>
    </w:p>
    <w:p w:rsidR="00E83F38" w:rsidRPr="006F1C50" w:rsidRDefault="00E83F38" w:rsidP="00EA6F7C">
      <w:pPr>
        <w:numPr>
          <w:ilvl w:val="0"/>
          <w:numId w:val="11"/>
        </w:numPr>
        <w:shd w:val="clear" w:color="auto" w:fill="FFFFFF"/>
        <w:tabs>
          <w:tab w:val="left" w:pos="562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Фонд развития </w:t>
      </w:r>
      <w:r w:rsidR="00B011F8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 xml:space="preserve"> расходуется на обеспечение, развитие и совершенствование образовательного процесса:</w:t>
      </w:r>
    </w:p>
    <w:p w:rsidR="00E83F38" w:rsidRPr="006F1C50" w:rsidRDefault="00E83F38" w:rsidP="00EA6F7C">
      <w:pPr>
        <w:numPr>
          <w:ilvl w:val="0"/>
          <w:numId w:val="10"/>
        </w:numPr>
        <w:shd w:val="clear" w:color="auto" w:fill="FFFFFF"/>
        <w:tabs>
          <w:tab w:val="left" w:pos="557"/>
        </w:tabs>
        <w:ind w:firstLine="130"/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оплату стоимости подписки на периодические, методические и нормативные издания, приобретение литературы по вопросам образования;</w:t>
      </w:r>
    </w:p>
    <w:p w:rsidR="00E83F38" w:rsidRPr="006F1C50" w:rsidRDefault="00E83F38" w:rsidP="00EA6F7C">
      <w:pPr>
        <w:numPr>
          <w:ilvl w:val="0"/>
          <w:numId w:val="10"/>
        </w:numPr>
        <w:shd w:val="clear" w:color="auto" w:fill="FFFFFF"/>
        <w:tabs>
          <w:tab w:val="left" w:pos="557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приобретение технических средств;</w:t>
      </w:r>
    </w:p>
    <w:p w:rsidR="00E83F38" w:rsidRPr="006F1C50" w:rsidRDefault="00E83F38" w:rsidP="00EA6F7C">
      <w:pPr>
        <w:numPr>
          <w:ilvl w:val="0"/>
          <w:numId w:val="10"/>
        </w:numPr>
        <w:shd w:val="clear" w:color="auto" w:fill="FFFFFF"/>
        <w:tabs>
          <w:tab w:val="left" w:pos="557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приобретение учебного оборудования и инвентаря;</w:t>
      </w:r>
    </w:p>
    <w:p w:rsidR="00E83F38" w:rsidRPr="00D716DD" w:rsidRDefault="00E83F38" w:rsidP="00D716DD">
      <w:pPr>
        <w:numPr>
          <w:ilvl w:val="0"/>
          <w:numId w:val="10"/>
        </w:numPr>
        <w:shd w:val="clear" w:color="auto" w:fill="FFFFFF"/>
        <w:tabs>
          <w:tab w:val="left" w:pos="557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содержание учебных помещений;</w:t>
      </w:r>
    </w:p>
    <w:p w:rsidR="00E83F38" w:rsidRPr="006F1C50" w:rsidRDefault="00E83F38" w:rsidP="00EA6F7C">
      <w:pPr>
        <w:numPr>
          <w:ilvl w:val="0"/>
          <w:numId w:val="10"/>
        </w:numPr>
        <w:shd w:val="clear" w:color="auto" w:fill="FFFFFF"/>
        <w:tabs>
          <w:tab w:val="left" w:pos="557"/>
        </w:tabs>
        <w:rPr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материальное поощрение;</w:t>
      </w:r>
    </w:p>
    <w:p w:rsidR="00E83F38" w:rsidRPr="006F1C50" w:rsidRDefault="00E83F38" w:rsidP="00EA6F7C">
      <w:pPr>
        <w:numPr>
          <w:ilvl w:val="0"/>
          <w:numId w:val="10"/>
        </w:numPr>
        <w:shd w:val="clear" w:color="auto" w:fill="FFFFFF"/>
        <w:tabs>
          <w:tab w:val="left" w:pos="557"/>
        </w:tabs>
        <w:rPr>
          <w:sz w:val="24"/>
          <w:szCs w:val="24"/>
        </w:rPr>
      </w:pPr>
      <w:r w:rsidRPr="006F1C50">
        <w:rPr>
          <w:rFonts w:eastAsia="Times New Roman"/>
          <w:spacing w:val="-3"/>
          <w:sz w:val="24"/>
          <w:szCs w:val="24"/>
        </w:rPr>
        <w:t>другое.</w:t>
      </w:r>
    </w:p>
    <w:p w:rsidR="00476218" w:rsidRPr="006F1C50" w:rsidRDefault="0017714F" w:rsidP="00EA6F7C">
      <w:pPr>
        <w:numPr>
          <w:ilvl w:val="0"/>
          <w:numId w:val="12"/>
        </w:numPr>
        <w:shd w:val="clear" w:color="auto" w:fill="FFFFFF"/>
        <w:tabs>
          <w:tab w:val="left" w:pos="562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Учреждение</w:t>
      </w:r>
      <w:r w:rsidR="00E83F38" w:rsidRPr="006F1C50">
        <w:rPr>
          <w:rFonts w:eastAsia="Times New Roman"/>
          <w:sz w:val="24"/>
          <w:szCs w:val="24"/>
        </w:rPr>
        <w:t xml:space="preserve"> вправе устанавливать выплаты стимулирующего характера лицам, осуществляющим организацию платной образовательной деятельности, в том числе административно-хозяйственному персоналу.</w:t>
      </w:r>
    </w:p>
    <w:p w:rsidR="00476218" w:rsidRPr="006F1C50" w:rsidRDefault="0017714F" w:rsidP="00EA6F7C">
      <w:pPr>
        <w:numPr>
          <w:ilvl w:val="0"/>
          <w:numId w:val="12"/>
        </w:numPr>
        <w:shd w:val="clear" w:color="auto" w:fill="FFFFFF"/>
        <w:tabs>
          <w:tab w:val="left" w:pos="562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>Учреждение</w:t>
      </w:r>
      <w:r w:rsidR="00E83F38" w:rsidRPr="006F1C50">
        <w:rPr>
          <w:rFonts w:eastAsia="Times New Roman"/>
          <w:sz w:val="24"/>
          <w:szCs w:val="24"/>
        </w:rPr>
        <w:t xml:space="preserve"> вправе устанавливать выплаты социального характера в пределах средств на оплату труда за счёт средств от оказания платных образовательных услуг (юбилейные даты, материальная помощь, другие выплаты).</w:t>
      </w:r>
    </w:p>
    <w:p w:rsidR="00476218" w:rsidRPr="006F1C50" w:rsidRDefault="00E83F38" w:rsidP="00EA6F7C">
      <w:pPr>
        <w:numPr>
          <w:ilvl w:val="0"/>
          <w:numId w:val="12"/>
        </w:numPr>
        <w:shd w:val="clear" w:color="auto" w:fill="FFFFFF"/>
        <w:tabs>
          <w:tab w:val="left" w:pos="562"/>
        </w:tabs>
        <w:jc w:val="both"/>
        <w:rPr>
          <w:spacing w:val="-7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Учёт платных образовательных услуг возлагается на муниципальное бюджетное учреждение «Централизованная бухгалтерия </w:t>
      </w:r>
      <w:r w:rsidR="0017714F" w:rsidRPr="006F1C50">
        <w:rPr>
          <w:rFonts w:eastAsia="Times New Roman"/>
          <w:sz w:val="24"/>
          <w:szCs w:val="24"/>
        </w:rPr>
        <w:t>образования</w:t>
      </w:r>
      <w:r w:rsidRPr="006F1C50">
        <w:rPr>
          <w:rFonts w:eastAsia="Times New Roman"/>
          <w:sz w:val="24"/>
          <w:szCs w:val="24"/>
        </w:rPr>
        <w:t>» и ведётся в соответствии с установленным порядком бухгалтерского учёта в бюджетных учреждениях.</w:t>
      </w:r>
    </w:p>
    <w:p w:rsidR="00E83F38" w:rsidRPr="006F1C50" w:rsidRDefault="00E83F38" w:rsidP="00EA6F7C">
      <w:pPr>
        <w:numPr>
          <w:ilvl w:val="0"/>
          <w:numId w:val="12"/>
        </w:numPr>
        <w:shd w:val="clear" w:color="auto" w:fill="FFFFFF"/>
        <w:tabs>
          <w:tab w:val="left" w:pos="562"/>
        </w:tabs>
        <w:jc w:val="both"/>
        <w:rPr>
          <w:spacing w:val="-6"/>
          <w:sz w:val="24"/>
          <w:szCs w:val="24"/>
        </w:rPr>
      </w:pPr>
      <w:r w:rsidRPr="006F1C50">
        <w:rPr>
          <w:rFonts w:eastAsia="Times New Roman"/>
          <w:sz w:val="24"/>
          <w:szCs w:val="24"/>
        </w:rPr>
        <w:t xml:space="preserve">Контроль за деятельностью </w:t>
      </w:r>
      <w:r w:rsidR="0017714F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 xml:space="preserve"> по оказанию платных образовательных услуг осуществляют в пределах своей компетенции органы и организации, которым в соответствии с законами и иными правовыми актами Российской Федерации предоставлено право проверки деятельности </w:t>
      </w:r>
      <w:r w:rsidR="0017714F" w:rsidRPr="006F1C50">
        <w:rPr>
          <w:rFonts w:eastAsia="Times New Roman"/>
          <w:sz w:val="24"/>
          <w:szCs w:val="24"/>
        </w:rPr>
        <w:t>Учреждения</w:t>
      </w:r>
      <w:r w:rsidRPr="006F1C50">
        <w:rPr>
          <w:rFonts w:eastAsia="Times New Roman"/>
          <w:sz w:val="24"/>
          <w:szCs w:val="24"/>
        </w:rPr>
        <w:t>.</w:t>
      </w:r>
    </w:p>
    <w:p w:rsidR="00F43EBE" w:rsidRDefault="00F43EBE" w:rsidP="00F43EBE">
      <w:pPr>
        <w:widowControl/>
        <w:autoSpaceDE/>
        <w:autoSpaceDN/>
        <w:adjustRightInd/>
        <w:jc w:val="right"/>
        <w:rPr>
          <w:rFonts w:eastAsia="Times New Roman"/>
          <w:b/>
          <w:bCs/>
        </w:rPr>
      </w:pPr>
    </w:p>
    <w:p w:rsidR="00F43EBE" w:rsidRDefault="00F43EBE" w:rsidP="00DF6F9E">
      <w:pPr>
        <w:widowControl/>
        <w:autoSpaceDE/>
        <w:autoSpaceDN/>
        <w:adjustRightInd/>
        <w:rPr>
          <w:rFonts w:eastAsia="Times New Roman"/>
          <w:b/>
          <w:bCs/>
        </w:rPr>
      </w:pPr>
    </w:p>
    <w:p w:rsidR="00F43EBE" w:rsidRPr="00F43EBE" w:rsidRDefault="00F43EBE" w:rsidP="00F43EBE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4718AA" w:rsidRPr="006F1C50" w:rsidRDefault="004718AA" w:rsidP="00EA6F7C">
      <w:pPr>
        <w:jc w:val="center"/>
        <w:rPr>
          <w:b/>
          <w:caps/>
        </w:rPr>
      </w:pPr>
      <w:r w:rsidRPr="006F1C50">
        <w:rPr>
          <w:spacing w:val="-12"/>
          <w:sz w:val="24"/>
          <w:szCs w:val="24"/>
        </w:rPr>
        <w:br w:type="page"/>
      </w:r>
      <w:r w:rsidRPr="006F1C50">
        <w:rPr>
          <w:b/>
          <w:caps/>
        </w:rPr>
        <w:lastRenderedPageBreak/>
        <w:t>Договор</w:t>
      </w:r>
    </w:p>
    <w:p w:rsidR="004718AA" w:rsidRPr="006F1C50" w:rsidRDefault="004718AA" w:rsidP="00EA6F7C">
      <w:pPr>
        <w:jc w:val="center"/>
        <w:rPr>
          <w:b/>
        </w:rPr>
      </w:pPr>
      <w:r w:rsidRPr="006F1C50">
        <w:rPr>
          <w:b/>
        </w:rPr>
        <w:t xml:space="preserve">Об оказании платных образовательных услуг </w:t>
      </w:r>
    </w:p>
    <w:p w:rsidR="004718AA" w:rsidRPr="006F1C50" w:rsidRDefault="004718AA" w:rsidP="00EA6F7C">
      <w:pPr>
        <w:jc w:val="center"/>
        <w:rPr>
          <w:b/>
        </w:rPr>
      </w:pPr>
    </w:p>
    <w:p w:rsidR="004718AA" w:rsidRPr="006F1C50" w:rsidRDefault="004718AA" w:rsidP="00EA6F7C">
      <w:pPr>
        <w:jc w:val="center"/>
        <w:rPr>
          <w:b/>
        </w:rPr>
      </w:pPr>
      <w:r w:rsidRPr="006F1C50">
        <w:rPr>
          <w:b/>
        </w:rPr>
        <w:t xml:space="preserve">г. </w:t>
      </w:r>
      <w:r w:rsidR="0017714F" w:rsidRPr="006F1C50">
        <w:rPr>
          <w:b/>
        </w:rPr>
        <w:t>Долгопрудный</w:t>
      </w:r>
      <w:r w:rsidR="0017714F" w:rsidRPr="006F1C50">
        <w:rPr>
          <w:b/>
        </w:rPr>
        <w:tab/>
      </w:r>
      <w:r w:rsidRPr="006F1C50">
        <w:rPr>
          <w:b/>
        </w:rPr>
        <w:tab/>
      </w:r>
      <w:r w:rsidRPr="006F1C50">
        <w:rPr>
          <w:b/>
        </w:rPr>
        <w:tab/>
      </w:r>
      <w:r w:rsidRPr="006F1C50">
        <w:rPr>
          <w:b/>
        </w:rPr>
        <w:tab/>
      </w:r>
      <w:r w:rsidRPr="006F1C50">
        <w:rPr>
          <w:b/>
        </w:rPr>
        <w:tab/>
      </w:r>
      <w:r w:rsidRPr="006F1C50">
        <w:rPr>
          <w:b/>
        </w:rPr>
        <w:tab/>
      </w:r>
      <w:r w:rsidR="006F1C50">
        <w:rPr>
          <w:b/>
        </w:rPr>
        <w:t xml:space="preserve">      </w:t>
      </w:r>
      <w:r w:rsidRPr="006F1C50">
        <w:rPr>
          <w:b/>
        </w:rPr>
        <w:t>«___»_______________20___г.</w:t>
      </w:r>
    </w:p>
    <w:p w:rsidR="004718AA" w:rsidRPr="006F1C50" w:rsidRDefault="004718AA" w:rsidP="00EA6F7C">
      <w:pPr>
        <w:jc w:val="both"/>
      </w:pPr>
    </w:p>
    <w:p w:rsidR="008500F1" w:rsidRPr="006F1C50" w:rsidRDefault="004718AA" w:rsidP="00EA6F7C">
      <w:pPr>
        <w:ind w:firstLine="720"/>
        <w:jc w:val="both"/>
      </w:pPr>
      <w:r w:rsidRPr="006F1C50">
        <w:t xml:space="preserve">Муниципальное бюджетное учреждение дополнительного образования </w:t>
      </w:r>
      <w:r w:rsidR="0017714F" w:rsidRPr="006F1C50">
        <w:t>центр развития творчества детей и юношества «Московия» г. Долгопрудного</w:t>
      </w:r>
      <w:r w:rsidRPr="006F1C50">
        <w:t xml:space="preserve"> (</w:t>
      </w:r>
      <w:r w:rsidR="0017714F" w:rsidRPr="006F1C50">
        <w:t>далее</w:t>
      </w:r>
      <w:r w:rsidRPr="006F1C50">
        <w:t xml:space="preserve"> – Исполнитель), действующее на основании Лицензии  </w:t>
      </w:r>
      <w:r w:rsidR="0017714F" w:rsidRPr="006F1C50">
        <w:t>76407</w:t>
      </w:r>
      <w:r w:rsidRPr="006F1C50">
        <w:t>, выданной Министерством образования Московской</w:t>
      </w:r>
      <w:r w:rsidR="0017714F" w:rsidRPr="006F1C50">
        <w:t xml:space="preserve"> области</w:t>
      </w:r>
      <w:r w:rsidRPr="006F1C50">
        <w:t xml:space="preserve"> </w:t>
      </w:r>
      <w:r w:rsidR="00476218" w:rsidRPr="006F1C50">
        <w:t>1</w:t>
      </w:r>
      <w:r w:rsidR="0017714F" w:rsidRPr="006F1C50">
        <w:t>9</w:t>
      </w:r>
      <w:r w:rsidR="00476218" w:rsidRPr="006F1C50">
        <w:t>.</w:t>
      </w:r>
      <w:r w:rsidR="0017714F" w:rsidRPr="006F1C50">
        <w:t>09</w:t>
      </w:r>
      <w:r w:rsidR="00476218" w:rsidRPr="006F1C50">
        <w:t>.201</w:t>
      </w:r>
      <w:r w:rsidR="0017714F" w:rsidRPr="006F1C50">
        <w:t>6</w:t>
      </w:r>
      <w:r w:rsidR="00476218" w:rsidRPr="006F1C50">
        <w:t xml:space="preserve"> г.</w:t>
      </w:r>
      <w:r w:rsidRPr="006F1C50">
        <w:t xml:space="preserve">, в лице директора </w:t>
      </w:r>
      <w:r w:rsidR="0017714F" w:rsidRPr="006F1C50">
        <w:rPr>
          <w:i/>
        </w:rPr>
        <w:t>Ивашовой Елены Евгеньевны</w:t>
      </w:r>
      <w:r w:rsidRPr="006F1C50">
        <w:t xml:space="preserve">, действующей на основании </w:t>
      </w:r>
      <w:r w:rsidRPr="00823196">
        <w:rPr>
          <w:i/>
        </w:rPr>
        <w:t>Устава,</w:t>
      </w:r>
      <w:r w:rsidRPr="006F1C50">
        <w:t xml:space="preserve"> в дальнейшем Исполнителя, с одной стороны, и _________</w:t>
      </w:r>
      <w:r w:rsidR="008500F1" w:rsidRPr="006F1C50">
        <w:t>______________________________________________________________________________________</w:t>
      </w:r>
    </w:p>
    <w:p w:rsidR="004718AA" w:rsidRPr="006F1C50" w:rsidRDefault="004718AA" w:rsidP="00EA6F7C">
      <w:pPr>
        <w:jc w:val="center"/>
      </w:pPr>
      <w:r w:rsidRPr="006F1C50">
        <w:t>(Ф.И.О. и статус законного представителя учащегося – мать, отец,</w:t>
      </w:r>
      <w:r w:rsidR="00823196" w:rsidRPr="00823196">
        <w:t xml:space="preserve"> </w:t>
      </w:r>
      <w:r w:rsidR="00823196" w:rsidRPr="006F1C50">
        <w:t>попечитель и т.д.)</w:t>
      </w:r>
    </w:p>
    <w:p w:rsidR="004718AA" w:rsidRPr="006F1C50" w:rsidRDefault="004718AA" w:rsidP="00EA6F7C">
      <w:pPr>
        <w:jc w:val="both"/>
      </w:pPr>
      <w:r w:rsidRPr="006F1C50">
        <w:t>______________________________________________________________</w:t>
      </w:r>
      <w:r w:rsidR="008500F1" w:rsidRPr="006F1C50">
        <w:t>____</w:t>
      </w:r>
      <w:bookmarkStart w:id="0" w:name="_GoBack"/>
      <w:bookmarkEnd w:id="0"/>
      <w:r w:rsidR="008500F1" w:rsidRPr="006F1C50">
        <w:t xml:space="preserve">, в дальнейшем – Заказчик, </w:t>
      </w:r>
      <w:r w:rsidRPr="006F1C50">
        <w:t xml:space="preserve">опекун, </w:t>
      </w:r>
    </w:p>
    <w:p w:rsidR="004718AA" w:rsidRPr="006F1C50" w:rsidRDefault="004718AA" w:rsidP="00EA6F7C">
      <w:pPr>
        <w:jc w:val="both"/>
      </w:pPr>
      <w:r w:rsidRPr="006F1C50">
        <w:t>__________________________________________________________________________________________</w:t>
      </w:r>
      <w:r w:rsidR="0017714F" w:rsidRPr="006F1C50">
        <w:t>____</w:t>
      </w:r>
      <w:r w:rsidRPr="006F1C50">
        <w:t>_,</w:t>
      </w:r>
    </w:p>
    <w:p w:rsidR="004718AA" w:rsidRPr="006F1C50" w:rsidRDefault="004718AA" w:rsidP="00EA6F7C">
      <w:pPr>
        <w:jc w:val="center"/>
      </w:pPr>
      <w:r w:rsidRPr="006F1C50">
        <w:t>(Ф.И.О. учащегося)</w:t>
      </w:r>
    </w:p>
    <w:p w:rsidR="004718AA" w:rsidRPr="006F1C50" w:rsidRDefault="004718AA" w:rsidP="00EA6F7C">
      <w:pPr>
        <w:jc w:val="both"/>
      </w:pPr>
      <w:r w:rsidRPr="006F1C50">
        <w:t>в дальнейшем – Потребитель, с другой стороны, заключили в соответствии с Гражданским кодексом РФ, Законами РФ «Об образовании</w:t>
      </w:r>
      <w:r w:rsidR="0017714F" w:rsidRPr="006F1C50">
        <w:t xml:space="preserve"> в Российской Федерации</w:t>
      </w:r>
      <w:r w:rsidRPr="006F1C50">
        <w:t>» и «О защите прав потребителей», а также «Правилами оказания платных образовательных услуг», утвержденными Постановлением Правительства РФ «Об утверждении Правил оказания платных образовательных услуг в сфере дошкольного и общего образования» от 05.07.2001 № 505 (в ред. Постановления Правительства РФ от 01.04.2003 № 181), настоящий договор о нижеследующем:</w:t>
      </w:r>
    </w:p>
    <w:p w:rsidR="004718AA" w:rsidRPr="006F1C50" w:rsidRDefault="004718AA" w:rsidP="00EA6F7C">
      <w:pPr>
        <w:jc w:val="center"/>
      </w:pPr>
      <w:r w:rsidRPr="006F1C50">
        <w:t>1. Предмет договора</w:t>
      </w:r>
    </w:p>
    <w:p w:rsidR="004718AA" w:rsidRPr="006F1C50" w:rsidRDefault="004718AA" w:rsidP="00EA6F7C">
      <w:pPr>
        <w:jc w:val="both"/>
      </w:pPr>
      <w:r w:rsidRPr="006F1C50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</w:t>
      </w:r>
      <w:r w:rsidRPr="006F1C50">
        <w:rPr>
          <w:i/>
        </w:rPr>
        <w:t>приложении 1</w:t>
      </w:r>
      <w:r w:rsidRPr="006F1C50">
        <w:t>, являющимся неотъемлемой частью настоящего договора. Срок обучения в соответствии с рабочим учебным планом (индивидуально, в группе) составляет ________________.</w:t>
      </w:r>
    </w:p>
    <w:p w:rsidR="004718AA" w:rsidRPr="006F1C50" w:rsidRDefault="004718AA" w:rsidP="00EA6F7C">
      <w:pPr>
        <w:jc w:val="both"/>
      </w:pPr>
    </w:p>
    <w:p w:rsidR="004718AA" w:rsidRPr="006F1C50" w:rsidRDefault="004718AA" w:rsidP="00EA6F7C">
      <w:pPr>
        <w:jc w:val="center"/>
      </w:pPr>
      <w:r w:rsidRPr="006F1C50">
        <w:t>2. Обязанности исполнителя</w:t>
      </w:r>
    </w:p>
    <w:p w:rsidR="004718AA" w:rsidRPr="006F1C50" w:rsidRDefault="004718AA" w:rsidP="00EA6F7C">
      <w:r w:rsidRPr="006F1C50">
        <w:t xml:space="preserve">Исполнитель обязан: </w:t>
      </w:r>
    </w:p>
    <w:p w:rsidR="004718AA" w:rsidRPr="006F1C50" w:rsidRDefault="004718AA" w:rsidP="00EA6F7C">
      <w:pPr>
        <w:jc w:val="both"/>
      </w:pPr>
      <w:r w:rsidRPr="006F1C50"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 </w:t>
      </w:r>
    </w:p>
    <w:p w:rsidR="004718AA" w:rsidRPr="006F1C50" w:rsidRDefault="004718AA" w:rsidP="00EA6F7C">
      <w:pPr>
        <w:jc w:val="both"/>
      </w:pPr>
      <w:r w:rsidRPr="006F1C50"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4718AA" w:rsidRPr="006F1C50" w:rsidRDefault="004718AA" w:rsidP="00EA6F7C">
      <w:pPr>
        <w:jc w:val="both"/>
      </w:pPr>
      <w:r w:rsidRPr="006F1C50">
        <w:t xml:space="preserve"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 </w:t>
      </w:r>
    </w:p>
    <w:p w:rsidR="004718AA" w:rsidRPr="006F1C50" w:rsidRDefault="004718AA" w:rsidP="00EA6F7C">
      <w:pPr>
        <w:jc w:val="both"/>
      </w:pPr>
      <w:r w:rsidRPr="006F1C50">
        <w:t>2.4.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4718AA" w:rsidRPr="006F1C50" w:rsidRDefault="004718AA" w:rsidP="00EA6F7C">
      <w:pPr>
        <w:jc w:val="both"/>
      </w:pPr>
    </w:p>
    <w:p w:rsidR="004718AA" w:rsidRPr="006F1C50" w:rsidRDefault="004718AA" w:rsidP="00EA6F7C">
      <w:pPr>
        <w:jc w:val="center"/>
      </w:pPr>
      <w:r w:rsidRPr="006F1C50">
        <w:t>3. Обязанности Заказчика</w:t>
      </w:r>
    </w:p>
    <w:p w:rsidR="004718AA" w:rsidRPr="006F1C50" w:rsidRDefault="004718AA" w:rsidP="00EA6F7C">
      <w:pPr>
        <w:jc w:val="both"/>
      </w:pPr>
      <w:r w:rsidRPr="006F1C50">
        <w:t xml:space="preserve">3.1. Своевременно вносить плату за предоставленные услуги, указанные в разделе 1 настоящего договора. </w:t>
      </w:r>
    </w:p>
    <w:p w:rsidR="004718AA" w:rsidRPr="006F1C50" w:rsidRDefault="004718AA" w:rsidP="00EA6F7C">
      <w:pPr>
        <w:jc w:val="both"/>
      </w:pPr>
      <w:r w:rsidRPr="006F1C50">
        <w:t>3.2. При поступлении Потребителя в образовательное учреждение и в процессе его обучения своевременно предоставлять все необходимые документы, предусмотренные  уставом образовательного учреждения.</w:t>
      </w:r>
    </w:p>
    <w:p w:rsidR="004718AA" w:rsidRPr="006F1C50" w:rsidRDefault="004718AA" w:rsidP="00EA6F7C">
      <w:pPr>
        <w:jc w:val="both"/>
      </w:pPr>
      <w:r w:rsidRPr="006F1C50">
        <w:t>3.3. Незамедлительно сообщать руководителю Исполнителя об изменении контактных телефонов и места жительства не позднее 10 дней с момента изменения.</w:t>
      </w:r>
    </w:p>
    <w:p w:rsidR="004718AA" w:rsidRPr="006F1C50" w:rsidRDefault="004718AA" w:rsidP="00EA6F7C">
      <w:pPr>
        <w:jc w:val="both"/>
      </w:pPr>
      <w:r w:rsidRPr="006F1C50">
        <w:t xml:space="preserve">3.4. Извещать руководителя Исполнителя об уважительных причинах отсутствия Потребителя на занятиях. </w:t>
      </w:r>
    </w:p>
    <w:p w:rsidR="004718AA" w:rsidRPr="006F1C50" w:rsidRDefault="004718AA" w:rsidP="00EA6F7C">
      <w:pPr>
        <w:jc w:val="both"/>
      </w:pPr>
      <w:r w:rsidRPr="006F1C50">
        <w:t xml:space="preserve"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 </w:t>
      </w:r>
    </w:p>
    <w:p w:rsidR="004718AA" w:rsidRPr="006F1C50" w:rsidRDefault="004718AA" w:rsidP="00EA6F7C">
      <w:pPr>
        <w:jc w:val="both"/>
      </w:pPr>
      <w:r w:rsidRPr="006F1C50">
        <w:t>3.6. Проявлять уважение к педагогам, администрации и техническому персоналу Исполнителя.</w:t>
      </w:r>
    </w:p>
    <w:p w:rsidR="004718AA" w:rsidRPr="006F1C50" w:rsidRDefault="004718AA" w:rsidP="00EA6F7C">
      <w:pPr>
        <w:jc w:val="both"/>
      </w:pPr>
      <w:r w:rsidRPr="006F1C50">
        <w:t>3.7. Возмещать ущерб, причиненный Потребителем имуществу Исполнителя в соответствии с законодательством РФ.</w:t>
      </w:r>
    </w:p>
    <w:p w:rsidR="004718AA" w:rsidRPr="006F1C50" w:rsidRDefault="004718AA" w:rsidP="00EA6F7C">
      <w:pPr>
        <w:jc w:val="both"/>
      </w:pPr>
      <w:r w:rsidRPr="006F1C50">
        <w:t>3.8. 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4718AA" w:rsidRPr="006F1C50" w:rsidRDefault="004718AA" w:rsidP="00EA6F7C">
      <w:pPr>
        <w:jc w:val="both"/>
      </w:pPr>
      <w:r w:rsidRPr="006F1C50">
        <w:t>3.9. При длительном отсутствии Потребителя на занятиях по уважительной причине (болезнь, лечение, кара</w:t>
      </w:r>
      <w:r w:rsidR="0017714F" w:rsidRPr="006F1C50">
        <w:t>нтин</w:t>
      </w:r>
      <w:r w:rsidRPr="006F1C50">
        <w:t xml:space="preserve"> и в других случаях), если они длятся непрерывно сроком до 30 календарных дней, оплата Заказчиком осуществляется в полном объеме в соответствии с разделом 1 и разделом 3 (п. 3.1.) настоящего договора. </w:t>
      </w:r>
    </w:p>
    <w:p w:rsidR="004718AA" w:rsidRPr="006F1C50" w:rsidRDefault="004718AA" w:rsidP="00EA6F7C">
      <w:pPr>
        <w:jc w:val="both"/>
      </w:pPr>
      <w:r w:rsidRPr="006F1C50">
        <w:t xml:space="preserve">Если отсутствие Потребителя на занятиях по уважительной причине длится непрерывно сроком от 30 календарных дней и более, оплата засчитывается по количеству пропущенных занятий в следующий учебный период. Зачёт платежа осуществляется в заявительном порядке при наличии соответствующих оправдательных документов. </w:t>
      </w:r>
    </w:p>
    <w:p w:rsidR="004718AA" w:rsidRPr="006F1C50" w:rsidRDefault="004718AA" w:rsidP="00EA6F7C">
      <w:pPr>
        <w:jc w:val="both"/>
      </w:pPr>
      <w:r w:rsidRPr="006F1C50">
        <w:t>Отсутствие потребителя на занятиях без уважительных причин не освобождает Заказчика от оплаты услуги Исполнителя.</w:t>
      </w:r>
    </w:p>
    <w:p w:rsidR="004718AA" w:rsidRPr="006F1C50" w:rsidRDefault="004718AA" w:rsidP="00EA6F7C">
      <w:pPr>
        <w:jc w:val="center"/>
      </w:pPr>
      <w:r w:rsidRPr="006F1C50">
        <w:t>4. Обязанности Потребителя</w:t>
      </w:r>
    </w:p>
    <w:p w:rsidR="004718AA" w:rsidRPr="006F1C50" w:rsidRDefault="004718AA" w:rsidP="00EA6F7C">
      <w:pPr>
        <w:jc w:val="center"/>
      </w:pPr>
      <w:r w:rsidRPr="006F1C50">
        <w:lastRenderedPageBreak/>
        <w:t>(для договора с Потребителем, достигшим 14-летнего возраста)</w:t>
      </w:r>
    </w:p>
    <w:p w:rsidR="004718AA" w:rsidRPr="006F1C50" w:rsidRDefault="004718AA" w:rsidP="00EA6F7C">
      <w:pPr>
        <w:jc w:val="both"/>
      </w:pPr>
      <w:r w:rsidRPr="006F1C50">
        <w:t>Потребитель обязан:</w:t>
      </w:r>
    </w:p>
    <w:p w:rsidR="004718AA" w:rsidRPr="006F1C50" w:rsidRDefault="004718AA" w:rsidP="00EA6F7C">
      <w:pPr>
        <w:jc w:val="both"/>
      </w:pPr>
      <w:r w:rsidRPr="006F1C50">
        <w:t>4.1. Посещать занятия, указанные в учебном расписании.</w:t>
      </w:r>
    </w:p>
    <w:p w:rsidR="004718AA" w:rsidRPr="006F1C50" w:rsidRDefault="004718AA" w:rsidP="00EA6F7C">
      <w:pPr>
        <w:jc w:val="both"/>
      </w:pPr>
      <w:r w:rsidRPr="006F1C50">
        <w:t>4.2. Выполнять задания по подготовке к занятиям, даваемые педагогом учебного заведения.</w:t>
      </w:r>
    </w:p>
    <w:p w:rsidR="004718AA" w:rsidRPr="006F1C50" w:rsidRDefault="004718AA" w:rsidP="00EA6F7C">
      <w:pPr>
        <w:jc w:val="both"/>
      </w:pPr>
      <w:r w:rsidRPr="006F1C50">
        <w:t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4718AA" w:rsidRPr="006F1C50" w:rsidRDefault="004718AA" w:rsidP="00EA6F7C">
      <w:pPr>
        <w:jc w:val="both"/>
      </w:pPr>
      <w:r w:rsidRPr="006F1C50">
        <w:t>4.4. Бережно относиться к имуществу Исполнителя.</w:t>
      </w:r>
    </w:p>
    <w:p w:rsidR="004718AA" w:rsidRPr="006F1C50" w:rsidRDefault="004718AA" w:rsidP="00EA6F7C">
      <w:pPr>
        <w:jc w:val="both"/>
      </w:pPr>
    </w:p>
    <w:p w:rsidR="004718AA" w:rsidRPr="006F1C50" w:rsidRDefault="004718AA" w:rsidP="00EA6F7C">
      <w:pPr>
        <w:jc w:val="center"/>
      </w:pPr>
      <w:r w:rsidRPr="006F1C50">
        <w:t>5. Права Исполнителя, Заказчика, Потребителя</w:t>
      </w:r>
    </w:p>
    <w:p w:rsidR="004718AA" w:rsidRPr="006F1C50" w:rsidRDefault="004718AA" w:rsidP="00EA6F7C">
      <w:pPr>
        <w:jc w:val="both"/>
      </w:pPr>
      <w:r w:rsidRPr="006F1C50">
        <w:t>5.1. Исполнитель вправе:</w:t>
      </w:r>
    </w:p>
    <w:p w:rsidR="004718AA" w:rsidRPr="006F1C50" w:rsidRDefault="004718AA" w:rsidP="00EA6F7C">
      <w:pPr>
        <w:jc w:val="both"/>
      </w:pPr>
      <w:r w:rsidRPr="006F1C50">
        <w:t>- изменять график предоставления услуг с предварительным уведомлением Заказчика и Потребителя;</w:t>
      </w:r>
    </w:p>
    <w:p w:rsidR="004718AA" w:rsidRPr="006F1C50" w:rsidRDefault="004718AA" w:rsidP="00EA6F7C">
      <w:pPr>
        <w:jc w:val="both"/>
      </w:pPr>
      <w:r w:rsidRPr="006F1C50">
        <w:t xml:space="preserve">- отказать Заказчику 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законодательством,  настоящим договором и дающие Исполнителю право в одностороннем порядке отказаться от исполнения договора. </w:t>
      </w:r>
    </w:p>
    <w:p w:rsidR="004718AA" w:rsidRPr="006F1C50" w:rsidRDefault="004718AA" w:rsidP="00EA6F7C">
      <w:pPr>
        <w:jc w:val="both"/>
      </w:pPr>
      <w:r w:rsidRPr="006F1C50">
        <w:t xml:space="preserve">5.2. Заказчик вправе требовать от Исполнителя предоставления информации: </w:t>
      </w:r>
    </w:p>
    <w:p w:rsidR="004718AA" w:rsidRPr="006F1C50" w:rsidRDefault="004718AA" w:rsidP="00EA6F7C">
      <w:pPr>
        <w:jc w:val="both"/>
      </w:pPr>
      <w:r w:rsidRPr="006F1C50">
        <w:t>- по вопросам, касающимся организации и обеспечени</w:t>
      </w:r>
      <w:r w:rsidR="0017714F" w:rsidRPr="006F1C50">
        <w:t xml:space="preserve">я надлежащего исполнения услуг, </w:t>
      </w:r>
      <w:r w:rsidRPr="006F1C50">
        <w:t>предусмотренных разделом 1 настоящего договора, образовательной деятельности Исполнителя и перспектив ее развития;</w:t>
      </w:r>
    </w:p>
    <w:p w:rsidR="004718AA" w:rsidRPr="006F1C50" w:rsidRDefault="004718AA" w:rsidP="00EA6F7C">
      <w:pPr>
        <w:jc w:val="both"/>
      </w:pPr>
      <w:r w:rsidRPr="006F1C50">
        <w:t>- об успеваемости, поведении, отношении Потребителя к занятиям и его способностях в отношении обучения по предметам учебного плана.</w:t>
      </w:r>
    </w:p>
    <w:p w:rsidR="004718AA" w:rsidRPr="006F1C50" w:rsidRDefault="004718AA" w:rsidP="00EA6F7C">
      <w:pPr>
        <w:jc w:val="both"/>
      </w:pPr>
      <w:r w:rsidRPr="006F1C50">
        <w:t>5.3. Потребитель вправе:</w:t>
      </w:r>
    </w:p>
    <w:p w:rsidR="004718AA" w:rsidRPr="006F1C50" w:rsidRDefault="004718AA" w:rsidP="00EA6F7C">
      <w:pPr>
        <w:jc w:val="both"/>
      </w:pPr>
      <w:r w:rsidRPr="006F1C50">
        <w:t>- обращаться к работникам Исполнителя по всем вопросам организации дополнительных платных образовательных услуг;</w:t>
      </w:r>
    </w:p>
    <w:p w:rsidR="004718AA" w:rsidRPr="006F1C50" w:rsidRDefault="004718AA" w:rsidP="00EA6F7C">
      <w:pPr>
        <w:jc w:val="both"/>
      </w:pPr>
      <w:r w:rsidRPr="006F1C50">
        <w:t>- получать полную и достоверную информацию об оценке своих знаний и критериях этой оценки;</w:t>
      </w:r>
    </w:p>
    <w:p w:rsidR="004718AA" w:rsidRPr="006F1C50" w:rsidRDefault="004718AA" w:rsidP="00EA6F7C">
      <w:pPr>
        <w:jc w:val="both"/>
      </w:pPr>
      <w:r w:rsidRPr="006F1C50"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718AA" w:rsidRPr="006F1C50" w:rsidRDefault="004718AA" w:rsidP="00EA6F7C">
      <w:pPr>
        <w:jc w:val="both"/>
      </w:pPr>
    </w:p>
    <w:p w:rsidR="004718AA" w:rsidRPr="006F1C50" w:rsidRDefault="004718AA" w:rsidP="00EA6F7C">
      <w:pPr>
        <w:jc w:val="center"/>
      </w:pPr>
      <w:r w:rsidRPr="006F1C50">
        <w:t>6. Оплата услуг</w:t>
      </w:r>
    </w:p>
    <w:p w:rsidR="004718AA" w:rsidRPr="006F1C50" w:rsidRDefault="004718AA" w:rsidP="00EA6F7C">
      <w:pPr>
        <w:jc w:val="both"/>
      </w:pPr>
      <w:r w:rsidRPr="006F1C50">
        <w:t>6.1. Заказчик ежемесячно оплачивает услуги, указанные в</w:t>
      </w:r>
      <w:r w:rsidR="0017714F" w:rsidRPr="006F1C50">
        <w:t xml:space="preserve"> разделе 1 настоящего договора,</w:t>
      </w:r>
      <w:r w:rsidRPr="006F1C50">
        <w:t xml:space="preserve"> в сумме_______________________________________________________________</w:t>
      </w:r>
    </w:p>
    <w:p w:rsidR="004718AA" w:rsidRPr="006F1C50" w:rsidRDefault="004718AA" w:rsidP="00EA6F7C">
      <w:pPr>
        <w:jc w:val="both"/>
      </w:pPr>
      <w:r w:rsidRPr="006F1C50">
        <w:t>6.2. Оплата про</w:t>
      </w:r>
      <w:r w:rsidR="0017714F" w:rsidRPr="006F1C50">
        <w:t>изводится не позднее 10 числа т</w:t>
      </w:r>
      <w:r w:rsidRPr="006F1C50">
        <w:t>екущего месяца в безналичном порядке на счет Исполнителя в банке. Оплата услуг удостоверяется Исполнителем квитанцией.</w:t>
      </w:r>
    </w:p>
    <w:p w:rsidR="004718AA" w:rsidRPr="006F1C50" w:rsidRDefault="004718AA" w:rsidP="00EA6F7C">
      <w:pPr>
        <w:jc w:val="both"/>
        <w:rPr>
          <w:i/>
        </w:rPr>
      </w:pPr>
      <w:r w:rsidRPr="006F1C50">
        <w:rPr>
          <w:i/>
        </w:rPr>
        <w:t>В связи с окончанием финансового года оплата за декабрь вносится одновременно с оплатой за ноябрь.</w:t>
      </w:r>
    </w:p>
    <w:p w:rsidR="004718AA" w:rsidRPr="006F1C50" w:rsidRDefault="004718AA" w:rsidP="00EA6F7C">
      <w:pPr>
        <w:jc w:val="both"/>
      </w:pPr>
    </w:p>
    <w:p w:rsidR="004718AA" w:rsidRPr="006F1C50" w:rsidRDefault="004718AA" w:rsidP="00EA6F7C">
      <w:pPr>
        <w:jc w:val="center"/>
      </w:pPr>
      <w:r w:rsidRPr="006F1C50">
        <w:t>7. Основания для изменения или расторжения договора</w:t>
      </w:r>
    </w:p>
    <w:p w:rsidR="004718AA" w:rsidRPr="006F1C50" w:rsidRDefault="004718AA" w:rsidP="00EA6F7C">
      <w:pPr>
        <w:jc w:val="both"/>
      </w:pPr>
      <w:r w:rsidRPr="006F1C50">
        <w:t xml:space="preserve"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4718AA" w:rsidRPr="006F1C50" w:rsidRDefault="004718AA" w:rsidP="00EA6F7C">
      <w:pPr>
        <w:jc w:val="both"/>
      </w:pPr>
      <w:r w:rsidRPr="006F1C50">
        <w:t>7.2. 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4718AA" w:rsidRPr="006F1C50" w:rsidRDefault="004718AA" w:rsidP="00EA6F7C">
      <w:pPr>
        <w:jc w:val="both"/>
      </w:pPr>
      <w:r w:rsidRPr="006F1C50">
        <w:t>От имени Потребителя в возрасте от 6 до 14 лет договор в любое время может быть расторгнут Заказчиком при условии, указанном в абз.1 настоящего пункта.</w:t>
      </w:r>
    </w:p>
    <w:p w:rsidR="004718AA" w:rsidRPr="006F1C50" w:rsidRDefault="004718AA" w:rsidP="00EA6F7C">
      <w:pPr>
        <w:jc w:val="both"/>
      </w:pPr>
      <w:r w:rsidRPr="006F1C50">
        <w:t xml:space="preserve">7.3.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4718AA" w:rsidRPr="006F1C50" w:rsidRDefault="004718AA" w:rsidP="00EA6F7C">
      <w:pPr>
        <w:jc w:val="both"/>
      </w:pPr>
      <w:r w:rsidRPr="006F1C50">
        <w:t xml:space="preserve">7.4. Помимо этого Исполнитель вправе отказаться от исполнения договора, если Заказчик нарушил сроки оплаты услуг по настоящему договору на 10 дней, либо неоднократно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    </w:t>
      </w:r>
    </w:p>
    <w:p w:rsidR="004718AA" w:rsidRPr="006F1C50" w:rsidRDefault="004718AA" w:rsidP="00EA6F7C">
      <w:pPr>
        <w:jc w:val="both"/>
      </w:pPr>
      <w:r w:rsidRPr="006F1C50">
        <w:t>7.5. 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2-х предупреждений Потребитель не устранит указанные нарушения.</w:t>
      </w:r>
    </w:p>
    <w:p w:rsidR="004718AA" w:rsidRPr="006F1C50" w:rsidRDefault="004718AA" w:rsidP="00EA6F7C">
      <w:pPr>
        <w:jc w:val="both"/>
      </w:pPr>
      <w:r w:rsidRPr="006F1C50">
        <w:t>Договор считается расторгнутым со дня письменного уведомления Исполнителем Заказчика  (Потребителя) об отказе от исполнения договора.</w:t>
      </w:r>
    </w:p>
    <w:p w:rsidR="004718AA" w:rsidRPr="006F1C50" w:rsidRDefault="004718AA" w:rsidP="00EA6F7C">
      <w:pPr>
        <w:jc w:val="both"/>
      </w:pPr>
    </w:p>
    <w:p w:rsidR="004718AA" w:rsidRPr="006F1C50" w:rsidRDefault="004718AA" w:rsidP="00EA6F7C">
      <w:pPr>
        <w:jc w:val="center"/>
      </w:pPr>
      <w:r w:rsidRPr="006F1C50">
        <w:t xml:space="preserve">8. Ответственность за неисполнение или ненадлежащее исполнение </w:t>
      </w:r>
    </w:p>
    <w:p w:rsidR="004718AA" w:rsidRPr="006F1C50" w:rsidRDefault="004718AA" w:rsidP="00EA6F7C">
      <w:pPr>
        <w:jc w:val="center"/>
      </w:pPr>
      <w:r w:rsidRPr="006F1C50">
        <w:t>обязательств по настоящему договору</w:t>
      </w:r>
    </w:p>
    <w:p w:rsidR="004718AA" w:rsidRPr="006F1C50" w:rsidRDefault="004718AA" w:rsidP="00EA6F7C">
      <w:pPr>
        <w:jc w:val="both"/>
      </w:pPr>
      <w:r w:rsidRPr="006F1C50"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 </w:t>
      </w:r>
    </w:p>
    <w:p w:rsidR="004718AA" w:rsidRPr="006F1C50" w:rsidRDefault="004718AA" w:rsidP="00EA6F7C">
      <w:pPr>
        <w:jc w:val="both"/>
      </w:pPr>
    </w:p>
    <w:p w:rsidR="004718AA" w:rsidRPr="006F1C50" w:rsidRDefault="004718AA" w:rsidP="00EA6F7C">
      <w:pPr>
        <w:jc w:val="center"/>
      </w:pPr>
      <w:r w:rsidRPr="006F1C50">
        <w:t>9. Срок действия договора и другие условия</w:t>
      </w:r>
    </w:p>
    <w:p w:rsidR="004718AA" w:rsidRPr="006F1C50" w:rsidRDefault="004718AA" w:rsidP="0087735A">
      <w:pPr>
        <w:jc w:val="both"/>
      </w:pPr>
      <w:r w:rsidRPr="006F1C50">
        <w:t>9.1. Настоящий договор вступает в силу со дня его заключения</w:t>
      </w:r>
      <w:r w:rsidR="0017714F" w:rsidRPr="006F1C50">
        <w:t xml:space="preserve"> сто</w:t>
      </w:r>
      <w:r w:rsidR="0087735A">
        <w:t xml:space="preserve">ронами и действует до </w:t>
      </w:r>
      <w:r w:rsidR="0017714F" w:rsidRPr="006F1C50">
        <w:lastRenderedPageBreak/>
        <w:t>«____</w:t>
      </w:r>
      <w:r w:rsidRPr="006F1C50">
        <w:t xml:space="preserve">»___________________г. </w:t>
      </w:r>
    </w:p>
    <w:p w:rsidR="004718AA" w:rsidRPr="006F1C50" w:rsidRDefault="004718AA" w:rsidP="00EA6F7C">
      <w:r w:rsidRPr="006F1C50">
        <w:t xml:space="preserve">9.2. </w:t>
      </w:r>
      <w:r w:rsidR="0087735A">
        <w:t xml:space="preserve"> </w:t>
      </w:r>
      <w:r w:rsidRPr="006F1C50">
        <w:t>Договор составлен в двух экземплярах, имеющих равную юридическую силу.</w:t>
      </w:r>
    </w:p>
    <w:p w:rsidR="004718AA" w:rsidRPr="006F1C50" w:rsidRDefault="004718AA" w:rsidP="00EA6F7C"/>
    <w:p w:rsidR="004718AA" w:rsidRPr="006F1C50" w:rsidRDefault="004718AA" w:rsidP="00EA6F7C">
      <w:pPr>
        <w:jc w:val="center"/>
      </w:pPr>
      <w:r w:rsidRPr="006F1C50">
        <w:t>10. Подписи сторон</w:t>
      </w:r>
    </w:p>
    <w:p w:rsidR="004718AA" w:rsidRPr="006F1C50" w:rsidRDefault="004718AA" w:rsidP="00EA6F7C">
      <w:pPr>
        <w:jc w:val="center"/>
      </w:pPr>
    </w:p>
    <w:p w:rsidR="004718AA" w:rsidRPr="006F1C50" w:rsidRDefault="002C7ACA" w:rsidP="00EA6F7C">
      <w:pPr>
        <w:jc w:val="both"/>
      </w:pPr>
      <w:r w:rsidRPr="002C7ACA">
        <w:rPr>
          <w:cap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7" type="#_x0000_t202" style="position:absolute;left:0;text-align:left;margin-left:-1.5pt;margin-top:7.85pt;width:190.5pt;height:231.3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" strokecolor="white">
            <v:textbox>
              <w:txbxContent>
                <w:p w:rsidR="004718AA" w:rsidRDefault="004718AA" w:rsidP="004718AA">
                  <w:pPr>
                    <w:shd w:val="clear" w:color="auto" w:fill="FFFFFF"/>
                    <w:jc w:val="center"/>
                    <w:rPr>
                      <w:caps/>
                    </w:rPr>
                  </w:pPr>
                  <w:r>
                    <w:rPr>
                      <w:caps/>
                    </w:rPr>
                    <w:t>Исполнитель</w:t>
                  </w:r>
                </w:p>
                <w:p w:rsidR="004718AA" w:rsidRPr="0011144B" w:rsidRDefault="004718AA" w:rsidP="00CC413B">
                  <w:pPr>
                    <w:shd w:val="clear" w:color="auto" w:fill="FFFFFF"/>
                    <w:rPr>
                      <w:caps/>
                    </w:rPr>
                  </w:pPr>
                </w:p>
                <w:p w:rsidR="004718AA" w:rsidRPr="0011144B" w:rsidRDefault="004718AA" w:rsidP="00CC413B">
                  <w:pPr>
                    <w:shd w:val="clear" w:color="auto" w:fill="FFFFFF"/>
                  </w:pPr>
                  <w:r w:rsidRPr="0011144B">
                    <w:t xml:space="preserve">Муниципальное бюджетное учреждение дополнительного образования </w:t>
                  </w:r>
                  <w:r w:rsidR="008E6B33">
                    <w:t>центр развития творчества детей и юношества «Московия» г. Долгопрудного</w:t>
                  </w:r>
                  <w:r w:rsidR="008500F1">
                    <w:t xml:space="preserve"> </w:t>
                  </w:r>
                </w:p>
                <w:p w:rsidR="004718AA" w:rsidRPr="0011144B" w:rsidRDefault="008500F1" w:rsidP="00CC413B">
                  <w:pPr>
                    <w:shd w:val="clear" w:color="auto" w:fill="FFFFFF"/>
                    <w:rPr>
                      <w:b/>
                    </w:rPr>
                  </w:pPr>
                  <w:r>
                    <w:t>1</w:t>
                  </w:r>
                  <w:r w:rsidR="008E6B33">
                    <w:t>41701</w:t>
                  </w:r>
                  <w:r w:rsidR="004718AA" w:rsidRPr="0011144B">
                    <w:t xml:space="preserve">, Московская область, г. </w:t>
                  </w:r>
                  <w:r w:rsidR="008E6B33">
                    <w:t>Долгопрудный</w:t>
                  </w:r>
                  <w:r w:rsidR="004718AA" w:rsidRPr="0011144B">
                    <w:t xml:space="preserve">, </w:t>
                  </w:r>
                  <w:r>
                    <w:t xml:space="preserve">ул. </w:t>
                  </w:r>
                  <w:r w:rsidR="008E6B33">
                    <w:t>Циолковского</w:t>
                  </w:r>
                  <w:r>
                    <w:t>, д.</w:t>
                  </w:r>
                  <w:r w:rsidR="008E6B33">
                    <w:t>10</w:t>
                  </w:r>
                  <w:r w:rsidR="004718AA">
                    <w:t xml:space="preserve">                      </w:t>
                  </w:r>
                </w:p>
                <w:p w:rsidR="00CC413B" w:rsidRP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  <w:p w:rsid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C413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ИНН 5008029530 </w:t>
                  </w:r>
                </w:p>
                <w:p w:rsid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C413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КПП 500801001 </w:t>
                  </w:r>
                </w:p>
                <w:p w:rsid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C413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УФК по Московской области (Финуправление Администрации г. Долгопрудного Центр творчества «Московия» г. Долгопрудного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) </w:t>
                  </w:r>
                </w:p>
                <w:p w:rsid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C413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л/с 20902080832 </w:t>
                  </w:r>
                </w:p>
                <w:p w:rsid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CC413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р/с 40701810545251000141  </w:t>
                  </w:r>
                </w:p>
                <w:p w:rsidR="008E6B33" w:rsidRP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CC413B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КБК 90200000000000000180</w:t>
                  </w:r>
                </w:p>
                <w:p w:rsidR="00CC413B" w:rsidRPr="00CC413B" w:rsidRDefault="00CC413B" w:rsidP="00CC413B">
                  <w:pPr>
                    <w:pStyle w:val="Style6"/>
                    <w:widowControl/>
                    <w:shd w:val="clear" w:color="auto" w:fill="FFFFFF"/>
                    <w:spacing w:line="240" w:lineRule="auto"/>
                    <w:rPr>
                      <w:rStyle w:val="FontStyle23"/>
                      <w:sz w:val="20"/>
                      <w:szCs w:val="20"/>
                    </w:rPr>
                  </w:pPr>
                  <w:r w:rsidRPr="00CC413B">
                    <w:rPr>
                      <w:rStyle w:val="FontStyle23"/>
                      <w:sz w:val="20"/>
                      <w:szCs w:val="20"/>
                    </w:rPr>
                    <w:t xml:space="preserve">БИК </w:t>
                  </w:r>
                  <w:r w:rsidRPr="00CC413B">
                    <w:rPr>
                      <w:rFonts w:ascii="Times New Roman" w:hAnsi="Times New Roman" w:cs="Times New Roman"/>
                      <w:sz w:val="20"/>
                      <w:szCs w:val="20"/>
                    </w:rPr>
                    <w:t>044525000</w:t>
                  </w:r>
                </w:p>
                <w:p w:rsidR="004718AA" w:rsidRPr="00CC413B" w:rsidRDefault="004718AA" w:rsidP="004718AA">
                  <w:pPr>
                    <w:shd w:val="clear" w:color="auto" w:fill="FFFFFF"/>
                  </w:pPr>
                </w:p>
              </w:txbxContent>
            </v:textbox>
          </v:shape>
        </w:pict>
      </w:r>
    </w:p>
    <w:tbl>
      <w:tblPr>
        <w:tblW w:w="6095" w:type="dxa"/>
        <w:tblInd w:w="4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"/>
        <w:gridCol w:w="2977"/>
      </w:tblGrid>
      <w:tr w:rsidR="004718AA" w:rsidRPr="006F1C50" w:rsidTr="004718AA">
        <w:tc>
          <w:tcPr>
            <w:tcW w:w="283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  <w:rPr>
                <w:caps/>
              </w:rPr>
            </w:pPr>
            <w:r w:rsidRPr="006F1C50">
              <w:rPr>
                <w:caps/>
              </w:rPr>
              <w:t>заказчик</w:t>
            </w:r>
          </w:p>
          <w:p w:rsidR="004718AA" w:rsidRPr="006F1C50" w:rsidRDefault="004718AA" w:rsidP="00EA6F7C">
            <w:pPr>
              <w:ind w:left="-108"/>
              <w:jc w:val="both"/>
              <w:rPr>
                <w:caps/>
              </w:rPr>
            </w:pPr>
            <w:r w:rsidRPr="006F1C50">
              <w:rPr>
                <w:caps/>
              </w:rPr>
              <w:t>ФИО: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  <w:rPr>
                <w:caps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</w:pPr>
            <w:r w:rsidRPr="006F1C50">
              <w:rPr>
                <w:caps/>
              </w:rPr>
              <w:t>Потребитель</w:t>
            </w:r>
            <w:r w:rsidRPr="006F1C50">
              <w:t>,</w:t>
            </w:r>
          </w:p>
          <w:p w:rsidR="004718AA" w:rsidRPr="006F1C50" w:rsidRDefault="004718AA" w:rsidP="00EA6F7C">
            <w:pPr>
              <w:jc w:val="center"/>
            </w:pPr>
            <w:r w:rsidRPr="006F1C50">
              <w:t>достигший 14-летнего возраста</w:t>
            </w:r>
          </w:p>
        </w:tc>
      </w:tr>
      <w:tr w:rsidR="004718AA" w:rsidRPr="006F1C50" w:rsidTr="004718AA">
        <w:trPr>
          <w:trHeight w:val="195"/>
        </w:trPr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  <w:rPr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  <w:r w:rsidRPr="006F1C50">
              <w:t>ФИО:</w:t>
            </w: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  <w:rPr>
                <w:vertAlign w:val="superscript"/>
              </w:rPr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  <w:rPr>
                <w:vertAlign w:val="superscript"/>
              </w:rPr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  <w:r w:rsidRPr="006F1C50">
              <w:t>Паспорт: серия           №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  <w:r w:rsidRPr="006F1C50">
              <w:t>Паспорт: серия           №</w:t>
            </w: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  <w:r w:rsidRPr="006F1C50">
              <w:t>выдан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  <w:r w:rsidRPr="006F1C50">
              <w:t>выдан</w:t>
            </w: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  <w:r w:rsidRPr="006F1C50">
              <w:t>Адрес места жительства, телефон:</w:t>
            </w: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  <w:r w:rsidRPr="006F1C50">
              <w:t>Адрес места жительства, телефон:</w:t>
            </w: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ind w:left="-108"/>
              <w:jc w:val="both"/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rPr>
          <w:trHeight w:val="630"/>
        </w:trPr>
        <w:tc>
          <w:tcPr>
            <w:tcW w:w="28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</w:pPr>
          </w:p>
        </w:tc>
        <w:tc>
          <w:tcPr>
            <w:tcW w:w="297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4718AA" w:rsidRPr="006F1C50" w:rsidRDefault="004718AA" w:rsidP="00EA6F7C">
            <w:pPr>
              <w:jc w:val="center"/>
            </w:pPr>
          </w:p>
        </w:tc>
      </w:tr>
    </w:tbl>
    <w:p w:rsidR="004718AA" w:rsidRPr="006F1C50" w:rsidRDefault="004718AA" w:rsidP="00EA6F7C">
      <w:pPr>
        <w:jc w:val="both"/>
      </w:pPr>
      <w:r w:rsidRPr="006F1C50">
        <w:tab/>
      </w:r>
      <w:r w:rsidRPr="006F1C50">
        <w:tab/>
      </w:r>
      <w:r w:rsidRPr="006F1C50">
        <w:tab/>
      </w:r>
      <w:r w:rsidRPr="006F1C50">
        <w:tab/>
      </w:r>
      <w:r w:rsidRPr="006F1C50">
        <w:tab/>
      </w:r>
      <w:r w:rsidRPr="006F1C50">
        <w:tab/>
      </w:r>
      <w:r w:rsidRPr="006F1C50">
        <w:tab/>
        <w:t xml:space="preserve">      (подпись)                                               (подпись)</w:t>
      </w:r>
    </w:p>
    <w:p w:rsidR="004718AA" w:rsidRPr="006F1C50" w:rsidRDefault="004718AA" w:rsidP="00EA6F7C">
      <w:r w:rsidRPr="006F1C50">
        <w:t>М.П.</w:t>
      </w:r>
    </w:p>
    <w:p w:rsidR="004718AA" w:rsidRDefault="004718AA" w:rsidP="00EA6F7C"/>
    <w:p w:rsidR="00F43EBE" w:rsidRPr="006F1C50" w:rsidRDefault="00F43EBE" w:rsidP="00EA6F7C"/>
    <w:p w:rsidR="004718AA" w:rsidRPr="006F1C50" w:rsidRDefault="004718AA" w:rsidP="00EA6F7C"/>
    <w:p w:rsidR="004718AA" w:rsidRPr="006F1C50" w:rsidRDefault="004718AA" w:rsidP="00EA6F7C"/>
    <w:p w:rsidR="004718AA" w:rsidRPr="006F1C50" w:rsidRDefault="004718AA" w:rsidP="00EA6F7C"/>
    <w:p w:rsidR="004718AA" w:rsidRPr="006F1C50" w:rsidRDefault="004718AA" w:rsidP="00EA6F7C">
      <w:pPr>
        <w:jc w:val="right"/>
      </w:pPr>
      <w:r w:rsidRPr="006F1C50">
        <w:t xml:space="preserve">Приложение 1 </w:t>
      </w:r>
    </w:p>
    <w:p w:rsidR="004718AA" w:rsidRPr="006F1C50" w:rsidRDefault="004718AA" w:rsidP="00EA6F7C">
      <w:pPr>
        <w:jc w:val="right"/>
        <w:rPr>
          <w:b/>
        </w:rPr>
      </w:pPr>
      <w:r w:rsidRPr="006F1C50">
        <w:t>к Договору</w:t>
      </w:r>
      <w:r w:rsidRPr="006F1C50">
        <w:rPr>
          <w:b/>
        </w:rPr>
        <w:t xml:space="preserve"> </w:t>
      </w:r>
    </w:p>
    <w:p w:rsidR="004718AA" w:rsidRPr="006F1C50" w:rsidRDefault="004718AA" w:rsidP="00EA6F7C">
      <w:pPr>
        <w:jc w:val="right"/>
      </w:pPr>
      <w:r w:rsidRPr="006F1C50">
        <w:t xml:space="preserve">об оказании платных </w:t>
      </w:r>
    </w:p>
    <w:p w:rsidR="004718AA" w:rsidRPr="006F1C50" w:rsidRDefault="004718AA" w:rsidP="00EA6F7C">
      <w:pPr>
        <w:jc w:val="right"/>
      </w:pPr>
      <w:r w:rsidRPr="006F1C50">
        <w:t xml:space="preserve">образовательных услуг </w:t>
      </w:r>
    </w:p>
    <w:p w:rsidR="004718AA" w:rsidRPr="006F1C50" w:rsidRDefault="004718AA" w:rsidP="00EA6F7C">
      <w:pPr>
        <w:jc w:val="right"/>
      </w:pPr>
    </w:p>
    <w:p w:rsidR="004718AA" w:rsidRPr="006F1C50" w:rsidRDefault="004718AA" w:rsidP="00EA6F7C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2460"/>
        <w:gridCol w:w="2090"/>
        <w:gridCol w:w="2058"/>
        <w:gridCol w:w="1401"/>
        <w:gridCol w:w="1332"/>
      </w:tblGrid>
      <w:tr w:rsidR="004718AA" w:rsidRPr="006F1C50" w:rsidTr="004718AA">
        <w:trPr>
          <w:trHeight w:val="413"/>
        </w:trPr>
        <w:tc>
          <w:tcPr>
            <w:tcW w:w="522" w:type="dxa"/>
            <w:vMerge w:val="restart"/>
          </w:tcPr>
          <w:p w:rsidR="004718AA" w:rsidRPr="006F1C50" w:rsidRDefault="004718AA" w:rsidP="00EA6F7C">
            <w:pPr>
              <w:jc w:val="both"/>
            </w:pPr>
            <w:r w:rsidRPr="006F1C50">
              <w:t>№ п\п</w:t>
            </w:r>
          </w:p>
        </w:tc>
        <w:tc>
          <w:tcPr>
            <w:tcW w:w="2605" w:type="dxa"/>
            <w:vMerge w:val="restart"/>
          </w:tcPr>
          <w:p w:rsidR="004718AA" w:rsidRPr="006F1C50" w:rsidRDefault="004718AA" w:rsidP="00EA6F7C">
            <w:pPr>
              <w:jc w:val="both"/>
            </w:pPr>
            <w:r w:rsidRPr="006F1C50">
              <w:t>Наименование образовательных услуг</w:t>
            </w:r>
          </w:p>
        </w:tc>
        <w:tc>
          <w:tcPr>
            <w:tcW w:w="2167" w:type="dxa"/>
            <w:vMerge w:val="restart"/>
          </w:tcPr>
          <w:p w:rsidR="004718AA" w:rsidRPr="006F1C50" w:rsidRDefault="004718AA" w:rsidP="00EA6F7C">
            <w:r w:rsidRPr="006F1C50">
              <w:t>Форма предоставления услуги (групповая или индивидуальная)</w:t>
            </w:r>
          </w:p>
        </w:tc>
        <w:tc>
          <w:tcPr>
            <w:tcW w:w="2168" w:type="dxa"/>
            <w:vMerge w:val="restart"/>
          </w:tcPr>
          <w:p w:rsidR="004718AA" w:rsidRPr="006F1C50" w:rsidRDefault="004718AA" w:rsidP="00EA6F7C">
            <w:pPr>
              <w:jc w:val="both"/>
            </w:pPr>
            <w:r w:rsidRPr="006F1C50">
              <w:t>Наименование программы (курса)</w:t>
            </w:r>
          </w:p>
        </w:tc>
        <w:tc>
          <w:tcPr>
            <w:tcW w:w="2958" w:type="dxa"/>
            <w:gridSpan w:val="2"/>
          </w:tcPr>
          <w:p w:rsidR="004718AA" w:rsidRPr="006F1C50" w:rsidRDefault="004718AA" w:rsidP="00EA6F7C">
            <w:pPr>
              <w:jc w:val="both"/>
            </w:pPr>
            <w:r w:rsidRPr="006F1C50">
              <w:t>Количество часов</w:t>
            </w:r>
          </w:p>
        </w:tc>
      </w:tr>
      <w:tr w:rsidR="004718AA" w:rsidRPr="006F1C50" w:rsidTr="004718AA">
        <w:trPr>
          <w:trHeight w:val="458"/>
        </w:trPr>
        <w:tc>
          <w:tcPr>
            <w:tcW w:w="522" w:type="dxa"/>
            <w:vMerge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605" w:type="dxa"/>
            <w:vMerge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167" w:type="dxa"/>
            <w:vMerge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168" w:type="dxa"/>
            <w:vMerge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503" w:type="dxa"/>
          </w:tcPr>
          <w:p w:rsidR="004718AA" w:rsidRPr="006F1C50" w:rsidRDefault="004718AA" w:rsidP="00EA6F7C">
            <w:pPr>
              <w:jc w:val="both"/>
            </w:pPr>
            <w:r w:rsidRPr="006F1C50">
              <w:t>В неделю</w:t>
            </w:r>
          </w:p>
        </w:tc>
        <w:tc>
          <w:tcPr>
            <w:tcW w:w="1455" w:type="dxa"/>
          </w:tcPr>
          <w:p w:rsidR="004718AA" w:rsidRPr="006F1C50" w:rsidRDefault="004718AA" w:rsidP="00EA6F7C">
            <w:pPr>
              <w:jc w:val="both"/>
            </w:pPr>
            <w:r w:rsidRPr="006F1C50">
              <w:t>всего</w:t>
            </w:r>
          </w:p>
        </w:tc>
      </w:tr>
      <w:tr w:rsidR="004718AA" w:rsidRPr="006F1C50" w:rsidTr="004718AA">
        <w:tc>
          <w:tcPr>
            <w:tcW w:w="522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605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167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168" w:type="dxa"/>
          </w:tcPr>
          <w:p w:rsidR="004718AA" w:rsidRPr="006F1C50" w:rsidRDefault="004718AA" w:rsidP="00EA6F7C">
            <w:pPr>
              <w:jc w:val="both"/>
            </w:pPr>
          </w:p>
          <w:p w:rsidR="004718AA" w:rsidRPr="006F1C50" w:rsidRDefault="004718AA" w:rsidP="00EA6F7C">
            <w:pPr>
              <w:jc w:val="both"/>
            </w:pPr>
          </w:p>
        </w:tc>
        <w:tc>
          <w:tcPr>
            <w:tcW w:w="1503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455" w:type="dxa"/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c>
          <w:tcPr>
            <w:tcW w:w="522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605" w:type="dxa"/>
          </w:tcPr>
          <w:p w:rsidR="004718AA" w:rsidRDefault="004718AA" w:rsidP="00EA6F7C">
            <w:pPr>
              <w:jc w:val="both"/>
            </w:pPr>
          </w:p>
          <w:p w:rsidR="0087735A" w:rsidRPr="006F1C50" w:rsidRDefault="0087735A" w:rsidP="00EA6F7C">
            <w:pPr>
              <w:jc w:val="both"/>
            </w:pPr>
          </w:p>
        </w:tc>
        <w:tc>
          <w:tcPr>
            <w:tcW w:w="2167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168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503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455" w:type="dxa"/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c>
          <w:tcPr>
            <w:tcW w:w="522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605" w:type="dxa"/>
          </w:tcPr>
          <w:p w:rsidR="004718AA" w:rsidRDefault="004718AA" w:rsidP="00EA6F7C">
            <w:pPr>
              <w:jc w:val="both"/>
            </w:pPr>
          </w:p>
          <w:p w:rsidR="0087735A" w:rsidRPr="006F1C50" w:rsidRDefault="0087735A" w:rsidP="00EA6F7C">
            <w:pPr>
              <w:jc w:val="both"/>
            </w:pPr>
          </w:p>
        </w:tc>
        <w:tc>
          <w:tcPr>
            <w:tcW w:w="2167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168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503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455" w:type="dxa"/>
          </w:tcPr>
          <w:p w:rsidR="004718AA" w:rsidRPr="006F1C50" w:rsidRDefault="004718AA" w:rsidP="00EA6F7C">
            <w:pPr>
              <w:jc w:val="both"/>
            </w:pPr>
          </w:p>
        </w:tc>
      </w:tr>
      <w:tr w:rsidR="004718AA" w:rsidRPr="006F1C50" w:rsidTr="004718AA">
        <w:tc>
          <w:tcPr>
            <w:tcW w:w="522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605" w:type="dxa"/>
          </w:tcPr>
          <w:p w:rsidR="004718AA" w:rsidRDefault="004718AA" w:rsidP="00EA6F7C">
            <w:pPr>
              <w:jc w:val="both"/>
            </w:pPr>
          </w:p>
          <w:p w:rsidR="0087735A" w:rsidRPr="006F1C50" w:rsidRDefault="0087735A" w:rsidP="00EA6F7C">
            <w:pPr>
              <w:jc w:val="both"/>
            </w:pPr>
          </w:p>
        </w:tc>
        <w:tc>
          <w:tcPr>
            <w:tcW w:w="2167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2168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503" w:type="dxa"/>
          </w:tcPr>
          <w:p w:rsidR="004718AA" w:rsidRPr="006F1C50" w:rsidRDefault="004718AA" w:rsidP="00EA6F7C">
            <w:pPr>
              <w:jc w:val="both"/>
            </w:pPr>
          </w:p>
        </w:tc>
        <w:tc>
          <w:tcPr>
            <w:tcW w:w="1455" w:type="dxa"/>
          </w:tcPr>
          <w:p w:rsidR="004718AA" w:rsidRPr="006F1C50" w:rsidRDefault="004718AA" w:rsidP="00EA6F7C">
            <w:pPr>
              <w:jc w:val="both"/>
            </w:pPr>
          </w:p>
        </w:tc>
      </w:tr>
    </w:tbl>
    <w:p w:rsidR="004718AA" w:rsidRPr="006F1C50" w:rsidRDefault="004718AA" w:rsidP="00EA6F7C">
      <w:pPr>
        <w:jc w:val="center"/>
        <w:rPr>
          <w:sz w:val="24"/>
          <w:szCs w:val="24"/>
        </w:rPr>
      </w:pPr>
    </w:p>
    <w:p w:rsidR="008C721B" w:rsidRPr="00F43EBE" w:rsidRDefault="008C721B" w:rsidP="008C721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F43EBE">
        <w:rPr>
          <w:rFonts w:eastAsia="Times New Roman"/>
        </w:rPr>
        <w:t> </w:t>
      </w:r>
    </w:p>
    <w:p w:rsidR="008C721B" w:rsidRPr="00F43EBE" w:rsidRDefault="008C721B" w:rsidP="008C721B">
      <w:pPr>
        <w:widowControl/>
        <w:autoSpaceDE/>
        <w:autoSpaceDN/>
        <w:adjustRightInd/>
        <w:spacing w:before="100" w:beforeAutospacing="1" w:after="100" w:afterAutospacing="1"/>
        <w:rPr>
          <w:rFonts w:eastAsia="Times New Roman"/>
        </w:rPr>
      </w:pPr>
      <w:r w:rsidRPr="00F43EBE">
        <w:rPr>
          <w:rFonts w:eastAsia="Times New Roman"/>
        </w:rPr>
        <w:t> </w:t>
      </w:r>
    </w:p>
    <w:p w:rsidR="004718AA" w:rsidRPr="00F43EBE" w:rsidRDefault="004718AA" w:rsidP="00EA6F7C">
      <w:pPr>
        <w:jc w:val="center"/>
      </w:pPr>
    </w:p>
    <w:sectPr w:rsidR="004718AA" w:rsidRPr="00F43EBE" w:rsidSect="00E83F38">
      <w:type w:val="continuous"/>
      <w:pgSz w:w="11909" w:h="16834"/>
      <w:pgMar w:top="851" w:right="1134" w:bottom="851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8C4ECB8"/>
    <w:lvl w:ilvl="0">
      <w:numFmt w:val="bullet"/>
      <w:lvlText w:val="*"/>
      <w:lvlJc w:val="left"/>
    </w:lvl>
  </w:abstractNum>
  <w:abstractNum w:abstractNumId="1">
    <w:nsid w:val="053B5D38"/>
    <w:multiLevelType w:val="hybridMultilevel"/>
    <w:tmpl w:val="D618F234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D2E23"/>
    <w:multiLevelType w:val="singleLevel"/>
    <w:tmpl w:val="EA4E31DC"/>
    <w:lvl w:ilvl="0">
      <w:start w:val="2"/>
      <w:numFmt w:val="decimal"/>
      <w:lvlText w:val="1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E725B08"/>
    <w:multiLevelType w:val="hybridMultilevel"/>
    <w:tmpl w:val="0CA80CB4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C3A2D"/>
    <w:multiLevelType w:val="singleLevel"/>
    <w:tmpl w:val="16B0DA18"/>
    <w:lvl w:ilvl="0">
      <w:start w:val="4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5">
    <w:nsid w:val="16044AB0"/>
    <w:multiLevelType w:val="singleLevel"/>
    <w:tmpl w:val="1BA2914C"/>
    <w:lvl w:ilvl="0">
      <w:start w:val="7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6">
    <w:nsid w:val="238F68E6"/>
    <w:multiLevelType w:val="multilevel"/>
    <w:tmpl w:val="2E18A91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sz w:val="24"/>
      </w:rPr>
    </w:lvl>
  </w:abstractNum>
  <w:abstractNum w:abstractNumId="7">
    <w:nsid w:val="34170C87"/>
    <w:multiLevelType w:val="multilevel"/>
    <w:tmpl w:val="74ECF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E613B0"/>
    <w:multiLevelType w:val="singleLevel"/>
    <w:tmpl w:val="D92021AC"/>
    <w:lvl w:ilvl="0">
      <w:start w:val="5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9">
    <w:nsid w:val="38E14A53"/>
    <w:multiLevelType w:val="singleLevel"/>
    <w:tmpl w:val="53AC442A"/>
    <w:lvl w:ilvl="0">
      <w:start w:val="8"/>
      <w:numFmt w:val="decimal"/>
      <w:lvlText w:val="3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0">
    <w:nsid w:val="3A852FDD"/>
    <w:multiLevelType w:val="singleLevel"/>
    <w:tmpl w:val="CC1AA398"/>
    <w:lvl w:ilvl="0">
      <w:start w:val="1"/>
      <w:numFmt w:val="decimal"/>
      <w:lvlText w:val="3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1">
    <w:nsid w:val="43A72A0D"/>
    <w:multiLevelType w:val="multilevel"/>
    <w:tmpl w:val="D3120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E1CFD"/>
    <w:multiLevelType w:val="hybridMultilevel"/>
    <w:tmpl w:val="B4A822E8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F210C"/>
    <w:multiLevelType w:val="hybridMultilevel"/>
    <w:tmpl w:val="E014EDC8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655E02"/>
    <w:multiLevelType w:val="singleLevel"/>
    <w:tmpl w:val="6910E2D4"/>
    <w:lvl w:ilvl="0">
      <w:start w:val="1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5">
    <w:nsid w:val="695064F7"/>
    <w:multiLevelType w:val="hybridMultilevel"/>
    <w:tmpl w:val="33DC0B1E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CD5D9A"/>
    <w:multiLevelType w:val="singleLevel"/>
    <w:tmpl w:val="456A6E10"/>
    <w:lvl w:ilvl="0">
      <w:start w:val="3"/>
      <w:numFmt w:val="decimal"/>
      <w:lvlText w:val="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7">
    <w:nsid w:val="7B665E4D"/>
    <w:multiLevelType w:val="hybridMultilevel"/>
    <w:tmpl w:val="D3C0F490"/>
    <w:lvl w:ilvl="0" w:tplc="56521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218F1"/>
    <w:multiLevelType w:val="multilevel"/>
    <w:tmpl w:val="292243D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  <w:sz w:val="24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4"/>
  </w:num>
  <w:num w:numId="6">
    <w:abstractNumId w:val="10"/>
  </w:num>
  <w:num w:numId="7">
    <w:abstractNumId w:val="4"/>
  </w:num>
  <w:num w:numId="8">
    <w:abstractNumId w:val="9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41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5"/>
  </w:num>
  <w:num w:numId="13">
    <w:abstractNumId w:val="7"/>
  </w:num>
  <w:num w:numId="14">
    <w:abstractNumId w:val="11"/>
  </w:num>
  <w:num w:numId="15">
    <w:abstractNumId w:val="6"/>
  </w:num>
  <w:num w:numId="16">
    <w:abstractNumId w:val="18"/>
  </w:num>
  <w:num w:numId="17">
    <w:abstractNumId w:val="17"/>
  </w:num>
  <w:num w:numId="18">
    <w:abstractNumId w:val="12"/>
  </w:num>
  <w:num w:numId="19">
    <w:abstractNumId w:val="3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70025"/>
    <w:rsid w:val="00013C06"/>
    <w:rsid w:val="0017714F"/>
    <w:rsid w:val="002B2CC9"/>
    <w:rsid w:val="002C7ACA"/>
    <w:rsid w:val="002D43F6"/>
    <w:rsid w:val="002F401A"/>
    <w:rsid w:val="003045CD"/>
    <w:rsid w:val="00371BDF"/>
    <w:rsid w:val="0041311F"/>
    <w:rsid w:val="00462C6F"/>
    <w:rsid w:val="00470025"/>
    <w:rsid w:val="004718AA"/>
    <w:rsid w:val="00476218"/>
    <w:rsid w:val="00561C34"/>
    <w:rsid w:val="00637AA5"/>
    <w:rsid w:val="006F1C50"/>
    <w:rsid w:val="007E2448"/>
    <w:rsid w:val="00821076"/>
    <w:rsid w:val="00823196"/>
    <w:rsid w:val="008500F1"/>
    <w:rsid w:val="00854490"/>
    <w:rsid w:val="0087735A"/>
    <w:rsid w:val="008C721B"/>
    <w:rsid w:val="008E6B33"/>
    <w:rsid w:val="00B011F8"/>
    <w:rsid w:val="00BB51F8"/>
    <w:rsid w:val="00C833B6"/>
    <w:rsid w:val="00CC413B"/>
    <w:rsid w:val="00CC570B"/>
    <w:rsid w:val="00D120DC"/>
    <w:rsid w:val="00D716DD"/>
    <w:rsid w:val="00DF6F9E"/>
    <w:rsid w:val="00E83F38"/>
    <w:rsid w:val="00EA6F7C"/>
    <w:rsid w:val="00EF0B14"/>
    <w:rsid w:val="00F4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718AA"/>
    <w:pPr>
      <w:spacing w:line="29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4718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71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76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6218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76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4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4718AA"/>
    <w:pPr>
      <w:spacing w:line="298" w:lineRule="exact"/>
    </w:pPr>
    <w:rPr>
      <w:rFonts w:ascii="Arial" w:eastAsia="Times New Roman" w:hAnsi="Arial" w:cs="Arial"/>
      <w:sz w:val="24"/>
      <w:szCs w:val="24"/>
    </w:rPr>
  </w:style>
  <w:style w:type="character" w:customStyle="1" w:styleId="FontStyle23">
    <w:name w:val="Font Style23"/>
    <w:basedOn w:val="a0"/>
    <w:uiPriority w:val="99"/>
    <w:rsid w:val="004718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4718AA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76218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List Paragraph"/>
    <w:basedOn w:val="a"/>
    <w:uiPriority w:val="34"/>
    <w:qFormat/>
    <w:rsid w:val="00476218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4762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2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2743</Words>
  <Characters>15641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дши</dc:creator>
  <cp:lastModifiedBy>Елена</cp:lastModifiedBy>
  <cp:revision>2</cp:revision>
  <cp:lastPrinted>2018-09-14T11:32:00Z</cp:lastPrinted>
  <dcterms:created xsi:type="dcterms:W3CDTF">2018-09-14T11:35:00Z</dcterms:created>
  <dcterms:modified xsi:type="dcterms:W3CDTF">2018-09-14T11:35:00Z</dcterms:modified>
</cp:coreProperties>
</file>