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45" w:rsidRPr="0029244E" w:rsidRDefault="00D96745" w:rsidP="00322B0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21E89" w:rsidRDefault="00521E89" w:rsidP="00322B0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МУНИЦИПАЛЬНОЕ БЮДЖЕТНОЕ УЧРЕЖДЕНИЕ</w:t>
      </w:r>
    </w:p>
    <w:p w:rsidR="00D96745" w:rsidRPr="0029244E" w:rsidRDefault="00521E89" w:rsidP="00322B0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ДОПОЛНИТЕЛЬНОГО     ОБРАЗОВАНИЯ</w:t>
      </w:r>
    </w:p>
    <w:p w:rsidR="00D96745" w:rsidRDefault="00521E89" w:rsidP="00BB7FC2">
      <w:pPr>
        <w:ind w:left="-567" w:firstLine="567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Центр развития творчества детей и юношества </w:t>
      </w:r>
      <w:proofErr w:type="gramStart"/>
      <w:r>
        <w:rPr>
          <w:rFonts w:ascii="Times New Roman" w:hAnsi="Times New Roman"/>
          <w:b/>
          <w:sz w:val="44"/>
          <w:szCs w:val="44"/>
        </w:rPr>
        <w:t>« Московия</w:t>
      </w:r>
      <w:proofErr w:type="gramEnd"/>
      <w:r>
        <w:rPr>
          <w:rFonts w:ascii="Times New Roman" w:hAnsi="Times New Roman"/>
          <w:b/>
          <w:sz w:val="44"/>
          <w:szCs w:val="44"/>
        </w:rPr>
        <w:t>»</w:t>
      </w:r>
    </w:p>
    <w:p w:rsidR="00521E89" w:rsidRDefault="007F4BC0" w:rsidP="00BB7FC2">
      <w:pPr>
        <w:ind w:left="-567" w:firstLine="567"/>
        <w:jc w:val="center"/>
        <w:rPr>
          <w:rFonts w:ascii="Times New Roman" w:hAnsi="Times New Roman"/>
          <w:sz w:val="32"/>
          <w:szCs w:val="44"/>
        </w:rPr>
      </w:pPr>
      <w:r>
        <w:rPr>
          <w:rFonts w:ascii="Times New Roman" w:hAnsi="Times New Roman"/>
          <w:sz w:val="32"/>
          <w:szCs w:val="44"/>
        </w:rPr>
        <w:t>с</w:t>
      </w:r>
      <w:r w:rsidR="00521E89">
        <w:rPr>
          <w:rFonts w:ascii="Times New Roman" w:hAnsi="Times New Roman"/>
          <w:sz w:val="32"/>
          <w:szCs w:val="44"/>
        </w:rPr>
        <w:t xml:space="preserve">труктурное подразделение музыкальная школа </w:t>
      </w:r>
      <w:proofErr w:type="gramStart"/>
      <w:r w:rsidR="00521E89">
        <w:rPr>
          <w:rFonts w:ascii="Times New Roman" w:hAnsi="Times New Roman"/>
          <w:sz w:val="32"/>
          <w:szCs w:val="44"/>
        </w:rPr>
        <w:t>« Ровесник</w:t>
      </w:r>
      <w:proofErr w:type="gramEnd"/>
      <w:r w:rsidR="00521E89">
        <w:rPr>
          <w:rFonts w:ascii="Times New Roman" w:hAnsi="Times New Roman"/>
          <w:sz w:val="32"/>
          <w:szCs w:val="44"/>
        </w:rPr>
        <w:t xml:space="preserve">» </w:t>
      </w:r>
    </w:p>
    <w:p w:rsidR="00521E89" w:rsidRPr="00521E89" w:rsidRDefault="00521E89" w:rsidP="00BB7FC2">
      <w:pPr>
        <w:ind w:left="-567" w:firstLine="567"/>
        <w:jc w:val="center"/>
        <w:rPr>
          <w:rFonts w:ascii="Times New Roman" w:hAnsi="Times New Roman"/>
          <w:sz w:val="32"/>
          <w:szCs w:val="44"/>
        </w:rPr>
      </w:pPr>
    </w:p>
    <w:p w:rsidR="00D96745" w:rsidRPr="00C710A7" w:rsidRDefault="00D96745" w:rsidP="002E1808">
      <w:pPr>
        <w:spacing w:line="360" w:lineRule="auto"/>
        <w:ind w:left="-567" w:firstLine="567"/>
        <w:jc w:val="center"/>
        <w:rPr>
          <w:rFonts w:ascii="Times New Roman" w:hAnsi="Times New Roman"/>
          <w:sz w:val="44"/>
          <w:szCs w:val="44"/>
        </w:rPr>
      </w:pPr>
    </w:p>
    <w:p w:rsidR="00D96745" w:rsidRPr="00C710A7" w:rsidRDefault="00D96745" w:rsidP="002E1808">
      <w:pPr>
        <w:spacing w:line="360" w:lineRule="auto"/>
        <w:ind w:left="-567" w:firstLine="567"/>
        <w:jc w:val="center"/>
        <w:rPr>
          <w:rFonts w:ascii="Times New Roman" w:hAnsi="Times New Roman"/>
          <w:sz w:val="44"/>
          <w:szCs w:val="44"/>
        </w:rPr>
      </w:pPr>
    </w:p>
    <w:p w:rsidR="00D96745" w:rsidRPr="00C710A7" w:rsidRDefault="00D96745" w:rsidP="002E1808">
      <w:pPr>
        <w:spacing w:line="360" w:lineRule="auto"/>
        <w:ind w:left="-567" w:firstLine="567"/>
        <w:jc w:val="center"/>
        <w:rPr>
          <w:rFonts w:ascii="Times New Roman" w:hAnsi="Times New Roman"/>
          <w:sz w:val="44"/>
          <w:szCs w:val="44"/>
        </w:rPr>
      </w:pPr>
    </w:p>
    <w:p w:rsidR="00D96745" w:rsidRPr="00C710A7" w:rsidRDefault="00D96745" w:rsidP="002E1808">
      <w:pPr>
        <w:spacing w:line="360" w:lineRule="auto"/>
        <w:ind w:left="-567" w:firstLine="567"/>
        <w:jc w:val="center"/>
        <w:rPr>
          <w:rFonts w:ascii="Times New Roman" w:hAnsi="Times New Roman"/>
          <w:sz w:val="44"/>
          <w:szCs w:val="44"/>
        </w:rPr>
      </w:pPr>
    </w:p>
    <w:p w:rsidR="00D96745" w:rsidRPr="00C710A7" w:rsidRDefault="00D96745" w:rsidP="002E1808">
      <w:pPr>
        <w:spacing w:line="360" w:lineRule="auto"/>
        <w:rPr>
          <w:rFonts w:ascii="Times New Roman" w:hAnsi="Times New Roman"/>
          <w:sz w:val="44"/>
          <w:szCs w:val="44"/>
        </w:rPr>
      </w:pPr>
    </w:p>
    <w:p w:rsidR="00D96745" w:rsidRDefault="00D96745" w:rsidP="002E1808">
      <w:pPr>
        <w:spacing w:line="360" w:lineRule="auto"/>
        <w:ind w:left="-567" w:firstLine="567"/>
        <w:jc w:val="center"/>
        <w:rPr>
          <w:rFonts w:ascii="Times New Roman" w:hAnsi="Times New Roman"/>
          <w:sz w:val="44"/>
          <w:szCs w:val="44"/>
        </w:rPr>
      </w:pPr>
      <w:r w:rsidRPr="00C710A7">
        <w:rPr>
          <w:rFonts w:ascii="Times New Roman" w:hAnsi="Times New Roman"/>
          <w:sz w:val="44"/>
          <w:szCs w:val="44"/>
        </w:rPr>
        <w:t>Методическая разработка</w:t>
      </w:r>
    </w:p>
    <w:p w:rsidR="00D96745" w:rsidRPr="00C710A7" w:rsidRDefault="00D96745" w:rsidP="00661DE5">
      <w:pPr>
        <w:spacing w:line="360" w:lineRule="auto"/>
        <w:ind w:left="-567" w:firstLine="567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Уроки аккомпанемента в ДМШ</w:t>
      </w:r>
    </w:p>
    <w:p w:rsidR="00D96745" w:rsidRDefault="00D96745" w:rsidP="002E1808">
      <w:pPr>
        <w:spacing w:line="360" w:lineRule="auto"/>
        <w:ind w:left="-567" w:firstLine="567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</w:t>
      </w:r>
    </w:p>
    <w:p w:rsidR="00D96745" w:rsidRPr="00C710A7" w:rsidRDefault="00D96745" w:rsidP="00661DE5">
      <w:pPr>
        <w:spacing w:line="36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 w:rsidR="00D96745" w:rsidRPr="00C710A7" w:rsidRDefault="009361CC" w:rsidP="002E1808">
      <w:pPr>
        <w:spacing w:line="360" w:lineRule="auto"/>
        <w:ind w:left="-567" w:firstLine="567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Преподаватель Первушина </w:t>
      </w:r>
      <w:proofErr w:type="gramStart"/>
      <w:r>
        <w:rPr>
          <w:rFonts w:ascii="Times New Roman" w:hAnsi="Times New Roman"/>
          <w:sz w:val="44"/>
          <w:szCs w:val="44"/>
        </w:rPr>
        <w:t>Н.Е</w:t>
      </w:r>
      <w:proofErr w:type="gramEnd"/>
    </w:p>
    <w:p w:rsidR="00D96745" w:rsidRPr="00C710A7" w:rsidRDefault="00D96745" w:rsidP="002E1808">
      <w:pPr>
        <w:spacing w:line="360" w:lineRule="auto"/>
        <w:ind w:left="-567" w:firstLine="567"/>
        <w:jc w:val="center"/>
        <w:rPr>
          <w:rFonts w:ascii="Times New Roman" w:hAnsi="Times New Roman"/>
          <w:sz w:val="44"/>
          <w:szCs w:val="44"/>
        </w:rPr>
      </w:pPr>
    </w:p>
    <w:p w:rsidR="00D96745" w:rsidRDefault="00D96745" w:rsidP="00C710A7">
      <w:pPr>
        <w:spacing w:line="360" w:lineRule="auto"/>
        <w:jc w:val="right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D96745" w:rsidRPr="00C710A7" w:rsidRDefault="00D96745" w:rsidP="00C710A7">
      <w:pPr>
        <w:spacing w:line="360" w:lineRule="auto"/>
        <w:jc w:val="right"/>
        <w:rPr>
          <w:rFonts w:ascii="Times New Roman" w:hAnsi="Times New Roman"/>
          <w:sz w:val="44"/>
          <w:szCs w:val="44"/>
        </w:rPr>
      </w:pP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 слово «ансамбль»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французски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«единство» ставит пред исполнителем задачу строго согласования, совместного исполнительского замысла.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E1808">
        <w:rPr>
          <w:rFonts w:ascii="Times New Roman" w:hAnsi="Times New Roman"/>
          <w:sz w:val="28"/>
          <w:szCs w:val="28"/>
          <w:u w:val="single"/>
        </w:rPr>
        <w:t>Концертмейстеру</w:t>
      </w:r>
      <w:r>
        <w:rPr>
          <w:rFonts w:ascii="Times New Roman" w:hAnsi="Times New Roman"/>
          <w:sz w:val="28"/>
          <w:szCs w:val="28"/>
        </w:rPr>
        <w:t xml:space="preserve"> нужно научиться </w:t>
      </w:r>
      <w:r w:rsidRPr="002E1808">
        <w:rPr>
          <w:rFonts w:ascii="Times New Roman" w:hAnsi="Times New Roman"/>
          <w:sz w:val="28"/>
          <w:szCs w:val="28"/>
          <w:u w:val="single"/>
        </w:rPr>
        <w:t>слушать и слышать своего партнера</w:t>
      </w:r>
      <w:r>
        <w:rPr>
          <w:rFonts w:ascii="Times New Roman" w:hAnsi="Times New Roman"/>
          <w:sz w:val="28"/>
          <w:szCs w:val="28"/>
        </w:rPr>
        <w:t>, строго согласовывать с ним свои действия и желания.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E1808">
        <w:rPr>
          <w:rFonts w:ascii="Times New Roman" w:hAnsi="Times New Roman"/>
          <w:sz w:val="28"/>
          <w:szCs w:val="28"/>
        </w:rPr>
        <w:t>Пианисту на</w:t>
      </w:r>
      <w:r>
        <w:rPr>
          <w:rFonts w:ascii="Times New Roman" w:hAnsi="Times New Roman"/>
          <w:sz w:val="28"/>
          <w:szCs w:val="28"/>
        </w:rPr>
        <w:t>до научиться видеть и слышать все строки произведения. Не отделять партию солиста от фортепианной партии.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основных технических задач относится общность темпа ритмического движения (замедления, ускорения) и динамики произведения.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работу следует всегда с раскрытия содержания с выявлением художественного образа и стиля произведения, искать характер звучания, краски, нюансы. (На ранней стадии грамотно разобрать – это уберегает от вредной практики переучивания).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B4372">
        <w:rPr>
          <w:rFonts w:ascii="Times New Roman" w:hAnsi="Times New Roman"/>
          <w:sz w:val="28"/>
          <w:szCs w:val="28"/>
          <w:u w:val="single"/>
        </w:rPr>
        <w:t>Аккомпанемент</w:t>
      </w:r>
      <w:r>
        <w:rPr>
          <w:rFonts w:ascii="Times New Roman" w:hAnsi="Times New Roman"/>
          <w:sz w:val="28"/>
          <w:szCs w:val="28"/>
        </w:rPr>
        <w:t xml:space="preserve"> – одна из составляющих комплексного подхода в воспитании юного музыканта. Навыки </w:t>
      </w:r>
      <w:r w:rsidRPr="003B4372">
        <w:rPr>
          <w:rFonts w:ascii="Times New Roman" w:hAnsi="Times New Roman"/>
          <w:sz w:val="28"/>
          <w:szCs w:val="28"/>
          <w:u w:val="single"/>
        </w:rPr>
        <w:t>аккомпанемента</w:t>
      </w:r>
      <w:r>
        <w:rPr>
          <w:rFonts w:ascii="Times New Roman" w:hAnsi="Times New Roman"/>
          <w:sz w:val="28"/>
          <w:szCs w:val="28"/>
        </w:rPr>
        <w:t xml:space="preserve"> могут </w:t>
      </w:r>
      <w:proofErr w:type="spellStart"/>
      <w:r>
        <w:rPr>
          <w:rFonts w:ascii="Times New Roman" w:hAnsi="Times New Roman"/>
          <w:sz w:val="28"/>
          <w:szCs w:val="28"/>
        </w:rPr>
        <w:t>пригдиться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повседневной музыкальной практике (художественная самостоятельность, домашний досуг и т.д.) Лучше проводить </w:t>
      </w:r>
      <w:r w:rsidRPr="003B4372">
        <w:rPr>
          <w:rFonts w:ascii="Times New Roman" w:hAnsi="Times New Roman"/>
          <w:sz w:val="28"/>
          <w:szCs w:val="28"/>
          <w:u w:val="single"/>
        </w:rPr>
        <w:t>зачеты</w:t>
      </w:r>
      <w:r>
        <w:rPr>
          <w:rFonts w:ascii="Times New Roman" w:hAnsi="Times New Roman"/>
          <w:sz w:val="28"/>
          <w:szCs w:val="28"/>
        </w:rPr>
        <w:t xml:space="preserve"> в форме </w:t>
      </w:r>
      <w:r w:rsidRPr="003B4372">
        <w:rPr>
          <w:rFonts w:ascii="Times New Roman" w:hAnsi="Times New Roman"/>
          <w:sz w:val="28"/>
          <w:szCs w:val="28"/>
          <w:u w:val="single"/>
        </w:rPr>
        <w:t>концерта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3B4372">
        <w:rPr>
          <w:rFonts w:ascii="Times New Roman" w:hAnsi="Times New Roman"/>
          <w:sz w:val="28"/>
          <w:szCs w:val="28"/>
        </w:rPr>
        <w:t>что способствует</w:t>
      </w:r>
      <w:r>
        <w:rPr>
          <w:rFonts w:ascii="Times New Roman" w:hAnsi="Times New Roman"/>
          <w:sz w:val="28"/>
          <w:szCs w:val="28"/>
        </w:rPr>
        <w:t xml:space="preserve"> более свободному исполнению программы и повышает заинтересованность учащихся в изучении этого предмета.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Аккомпанемент</w:t>
      </w:r>
      <w:r w:rsidRPr="00C33A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представляет собой один из важных моментов в развитии юного музыканта, который нельзя упускать, так же и игру в ансамбле.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Приносит большое эмоциональное удовлетворение учащемуся, расширяет рамки концертных выступлений, позволяет избавиться от страха.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первых уроков является осознание совместной работы:</w:t>
      </w:r>
    </w:p>
    <w:p w:rsidR="00D96745" w:rsidRDefault="00D96745" w:rsidP="00F17235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sz w:val="32"/>
          <w:szCs w:val="32"/>
          <w:u w:val="single"/>
        </w:rPr>
      </w:pPr>
      <w:r w:rsidRPr="00E8043B">
        <w:rPr>
          <w:rFonts w:ascii="Times New Roman" w:hAnsi="Times New Roman"/>
          <w:sz w:val="32"/>
          <w:szCs w:val="32"/>
          <w:u w:val="single"/>
        </w:rPr>
        <w:t>Я и Солист – одно целое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43B">
        <w:rPr>
          <w:rFonts w:ascii="Times New Roman" w:hAnsi="Times New Roman"/>
          <w:sz w:val="28"/>
          <w:szCs w:val="28"/>
        </w:rPr>
        <w:lastRenderedPageBreak/>
        <w:t>Тщательное изучение партии солиста должно стать привычкой</w:t>
      </w:r>
      <w:r>
        <w:rPr>
          <w:rFonts w:ascii="Times New Roman" w:hAnsi="Times New Roman"/>
          <w:sz w:val="28"/>
          <w:szCs w:val="28"/>
        </w:rPr>
        <w:t xml:space="preserve"> концертмейстера. Чем кропотливее и продуманнее будет эта работа, тем быстрее будут решены музыкальные задачи.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должен четко представлять структуру произведения, обозначив такие понятия, как вступление, заключение, сольные места. Обратить внимание на темповые изменения: ускорение и замедление.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F1072">
        <w:rPr>
          <w:rFonts w:ascii="Times New Roman" w:hAnsi="Times New Roman"/>
          <w:sz w:val="28"/>
          <w:szCs w:val="28"/>
          <w:u w:val="single"/>
        </w:rPr>
        <w:t>Темп и ритм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– эта проблема наиболее сложная. Главная задача пианиста приводить к «стержневому» единому темпу, контролировать каждый звук.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F1072">
        <w:rPr>
          <w:rFonts w:ascii="Times New Roman" w:hAnsi="Times New Roman"/>
          <w:sz w:val="28"/>
          <w:szCs w:val="28"/>
          <w:u w:val="single"/>
        </w:rPr>
        <w:t>Паузы</w:t>
      </w:r>
      <w:r>
        <w:rPr>
          <w:rFonts w:ascii="Times New Roman" w:hAnsi="Times New Roman"/>
          <w:sz w:val="28"/>
          <w:szCs w:val="28"/>
        </w:rPr>
        <w:t xml:space="preserve"> пианист должен очень точно заполнять время паузы у солиста, не затягивая темпа, чтобы сохранить общий ритмический рисунок.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Чувство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ансамбля:  </w:t>
      </w:r>
      <w:r>
        <w:rPr>
          <w:rFonts w:ascii="Times New Roman" w:hAnsi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/>
          <w:sz w:val="28"/>
          <w:szCs w:val="28"/>
        </w:rPr>
        <w:t xml:space="preserve"> пианиста должен осуществляться буквально на каждом звуке, тогда растягивание или убыстрение темпа будет удобно для произведения обоим участникам ансамбля.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Качество звука </w:t>
      </w:r>
      <w:r>
        <w:rPr>
          <w:rFonts w:ascii="Times New Roman" w:hAnsi="Times New Roman"/>
          <w:sz w:val="28"/>
          <w:szCs w:val="28"/>
        </w:rPr>
        <w:t>звук должен быть певучим, разнообразным. Развивать творческое воображение учащегося, а не только совершенствовать его технический аппарат.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Фразировка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из средств музыкальной выразительности.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F1072">
        <w:rPr>
          <w:rFonts w:ascii="Times New Roman" w:hAnsi="Times New Roman"/>
          <w:sz w:val="28"/>
          <w:szCs w:val="28"/>
        </w:rPr>
        <w:t>Концертмейстер должен точно</w:t>
      </w:r>
      <w:r>
        <w:rPr>
          <w:rFonts w:ascii="Times New Roman" w:hAnsi="Times New Roman"/>
          <w:sz w:val="28"/>
          <w:szCs w:val="28"/>
        </w:rPr>
        <w:t xml:space="preserve"> знать, где у солиста начинается фраза, где её вершина и окончание.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этого выстраивается </w:t>
      </w:r>
      <w:r w:rsidRPr="00BF1072">
        <w:rPr>
          <w:rFonts w:ascii="Times New Roman" w:hAnsi="Times New Roman"/>
          <w:sz w:val="28"/>
          <w:szCs w:val="28"/>
          <w:u w:val="single"/>
        </w:rPr>
        <w:t>динамический план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 аккомпанементе.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Пианист должен чутко поддерживать солиста, добиваться единого движения, избегая отставания или опережения его партии и полной свободы исполнения за счет тщательной </w:t>
      </w:r>
      <w:proofErr w:type="spellStart"/>
      <w:r>
        <w:rPr>
          <w:rFonts w:ascii="Times New Roman" w:hAnsi="Times New Roman"/>
          <w:sz w:val="28"/>
          <w:szCs w:val="28"/>
        </w:rPr>
        <w:t>прослушиванности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всей фактуры.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педали обязательно, так как является дополнительным средством музыкальной выразительности.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42B76">
        <w:rPr>
          <w:rFonts w:ascii="Times New Roman" w:hAnsi="Times New Roman"/>
          <w:sz w:val="28"/>
          <w:szCs w:val="28"/>
          <w:u w:val="single"/>
        </w:rPr>
        <w:t>Педаль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классическая, запаздывающая, прямая. Педаль позволяет звуку продлить свою жизнь во времени, создает волшебный шлейф, обогащает фактуру гармонических построений на кульминациях, не дает прерваться бесконечной кантилене и всегда приходит на помощь там, где возможно угасание длинных звуков.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Чрезмерное увлечение педалью грозит безвкусицей и непрофессионализмом. Только с помощью педали возможно решение большинства музыкальных задач по «раскрашиванию» звука, соединению далеко разбросанных голосов, скачкообразных ходов, гармонического баса и дополняющих его аккордов.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Длительности </w:t>
      </w:r>
      <w:r>
        <w:rPr>
          <w:rFonts w:ascii="Times New Roman" w:hAnsi="Times New Roman"/>
          <w:sz w:val="28"/>
          <w:szCs w:val="28"/>
        </w:rPr>
        <w:t>точное исполнение. Необходимо проучивать произведение аккордами, выявляя таким образом гармоническую основу любой фактуры.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658D8">
        <w:rPr>
          <w:rFonts w:ascii="Times New Roman" w:hAnsi="Times New Roman"/>
          <w:sz w:val="28"/>
          <w:szCs w:val="28"/>
        </w:rPr>
        <w:t xml:space="preserve">Фундаментом </w:t>
      </w:r>
      <w:r>
        <w:rPr>
          <w:rFonts w:ascii="Times New Roman" w:hAnsi="Times New Roman"/>
          <w:sz w:val="28"/>
          <w:szCs w:val="28"/>
        </w:rPr>
        <w:t xml:space="preserve">в аккомпанементе всегда являются </w:t>
      </w:r>
      <w:r w:rsidRPr="009658D8">
        <w:rPr>
          <w:rFonts w:ascii="Times New Roman" w:hAnsi="Times New Roman"/>
          <w:sz w:val="28"/>
          <w:szCs w:val="28"/>
          <w:u w:val="single"/>
        </w:rPr>
        <w:t>линии баса.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Её надо отдельно проучивать, выстраивая динамический план всего произведения. Исполнение: Бас и партия солиста принесет большую пользу.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вступления, заключения и проигрыш </w:t>
      </w:r>
      <w:proofErr w:type="spellStart"/>
      <w:r w:rsidRPr="009658D8">
        <w:rPr>
          <w:rFonts w:ascii="Times New Roman" w:hAnsi="Times New Roman"/>
          <w:sz w:val="28"/>
          <w:szCs w:val="28"/>
          <w:u w:val="single"/>
        </w:rPr>
        <w:t>полифоничны</w:t>
      </w:r>
      <w:proofErr w:type="spellEnd"/>
      <w:r>
        <w:rPr>
          <w:rFonts w:ascii="Times New Roman" w:hAnsi="Times New Roman"/>
          <w:sz w:val="28"/>
          <w:szCs w:val="28"/>
        </w:rPr>
        <w:t>. Проработка таких мест идентична работе над полифонией. Надо выразительно сыграть и прослушать каждый голос, проучить голоса отдельно и попарно, двумя руками.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658D8">
        <w:rPr>
          <w:rFonts w:ascii="Times New Roman" w:hAnsi="Times New Roman"/>
          <w:sz w:val="28"/>
          <w:szCs w:val="28"/>
          <w:u w:val="single"/>
        </w:rPr>
        <w:t>Совместная игра приносит ученику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большую пользу в плане воспитания, он как бы «заражается состоянием уверенности и праздника, которое несет иллюстратор.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0CBC">
        <w:rPr>
          <w:rFonts w:ascii="Times New Roman" w:hAnsi="Times New Roman"/>
          <w:sz w:val="28"/>
          <w:szCs w:val="28"/>
        </w:rPr>
        <w:t>Аккомпанируя</w:t>
      </w:r>
      <w:r>
        <w:rPr>
          <w:rFonts w:ascii="Times New Roman" w:hAnsi="Times New Roman"/>
          <w:sz w:val="28"/>
          <w:szCs w:val="28"/>
        </w:rPr>
        <w:t>, ученику легче создать художественный образ. Исполнение солиста корректирует и уравновешивает его.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сольных местах важно сохранить общий эмоциональный настрой. Вступление, заключение и проигрыш должны быть частью целого и подчиняться единому художественному замыслу.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96745" w:rsidRPr="00C74D12" w:rsidRDefault="00D96745" w:rsidP="00F17235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C74D12">
        <w:rPr>
          <w:rFonts w:ascii="Times New Roman" w:hAnsi="Times New Roman"/>
          <w:sz w:val="28"/>
          <w:szCs w:val="28"/>
          <w:u w:val="single"/>
        </w:rPr>
        <w:t>Особенности аккомпанемента в вокальной музыке.</w:t>
      </w:r>
    </w:p>
    <w:p w:rsidR="00D96745" w:rsidRPr="00C74D12" w:rsidRDefault="00D96745" w:rsidP="00F17235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D96745" w:rsidRPr="00C74D12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4D12">
        <w:rPr>
          <w:rFonts w:ascii="Times New Roman" w:hAnsi="Times New Roman"/>
          <w:sz w:val="28"/>
          <w:szCs w:val="28"/>
        </w:rPr>
        <w:t>Исполнение произведения человеческим голосом неразрывно связано с искусством дыхания.</w:t>
      </w:r>
    </w:p>
    <w:p w:rsidR="00D96745" w:rsidRPr="00C74D12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4D12">
        <w:rPr>
          <w:rFonts w:ascii="Times New Roman" w:hAnsi="Times New Roman"/>
          <w:sz w:val="28"/>
          <w:szCs w:val="28"/>
        </w:rPr>
        <w:t>Нужно просмотреть произведение вместе с вокалистом и отметить места цензур.</w:t>
      </w:r>
    </w:p>
    <w:p w:rsidR="00D96745" w:rsidRDefault="00D96745" w:rsidP="00F17235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C74D12">
        <w:rPr>
          <w:rFonts w:ascii="Times New Roman" w:hAnsi="Times New Roman"/>
          <w:sz w:val="28"/>
          <w:szCs w:val="28"/>
          <w:u w:val="single"/>
        </w:rPr>
        <w:t>Темп и динамика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Ученик должен хорошо знать вокальную партию. Художественному осмыслению партии помогает словесный текст вокальной строчки. Нужно вдумчиво вчитываться в него, чтобы передать его содержание, которое влияет на характер, исполнение, штрихи, оттенки.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Аккомпаниатор должен верно ощущать запас дыхания у певца. Всякое ускорение требует дальнейшего замедления. Концертмейстер должен контролировать певца, следить, чтобы все замедления и ускорения не нарушили логики художественного содержания.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закон ансамбля – дышать вместе с певцом.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должен научится бережному обращению к литературному тексту, вникать в замысел автора.</w:t>
      </w:r>
    </w:p>
    <w:p w:rsidR="00D96745" w:rsidRDefault="00D96745" w:rsidP="00F17235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17235">
        <w:rPr>
          <w:rFonts w:ascii="Times New Roman" w:hAnsi="Times New Roman"/>
          <w:sz w:val="28"/>
          <w:szCs w:val="28"/>
          <w:u w:val="single"/>
        </w:rPr>
        <w:t>Слуховое восприятие</w:t>
      </w:r>
    </w:p>
    <w:p w:rsidR="00D96745" w:rsidRDefault="00D96745" w:rsidP="00C710A7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17235">
        <w:rPr>
          <w:rFonts w:ascii="Times New Roman" w:hAnsi="Times New Roman"/>
          <w:sz w:val="28"/>
          <w:szCs w:val="28"/>
        </w:rPr>
        <w:t xml:space="preserve">Бас </w:t>
      </w:r>
      <w:r>
        <w:rPr>
          <w:rFonts w:ascii="Times New Roman" w:hAnsi="Times New Roman"/>
          <w:sz w:val="28"/>
          <w:szCs w:val="28"/>
        </w:rPr>
        <w:t>– фундамент гармонии, ладовой опоры. Он важен для певца и солиста, певец слышит бас, легче ощущает гармоническую окраску своей мелодической линии.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певца бас служит метроритмическим ориентиром. Продумывать педализацию не снятая вовремя педаль может погубить фразу певца.</w:t>
      </w:r>
    </w:p>
    <w:p w:rsidR="00D96745" w:rsidRDefault="00D96745" w:rsidP="00F17235">
      <w:pPr>
        <w:pStyle w:val="a3"/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17235">
        <w:rPr>
          <w:rFonts w:ascii="Times New Roman" w:hAnsi="Times New Roman"/>
          <w:sz w:val="28"/>
          <w:szCs w:val="28"/>
          <w:u w:val="single"/>
        </w:rPr>
        <w:t xml:space="preserve">План занятий на уроке </w:t>
      </w:r>
      <w:proofErr w:type="spellStart"/>
      <w:r w:rsidRPr="00F17235">
        <w:rPr>
          <w:rFonts w:ascii="Times New Roman" w:hAnsi="Times New Roman"/>
          <w:sz w:val="28"/>
          <w:szCs w:val="28"/>
          <w:u w:val="single"/>
        </w:rPr>
        <w:t>концертмейстерства</w:t>
      </w:r>
      <w:proofErr w:type="spellEnd"/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17235">
        <w:rPr>
          <w:rFonts w:ascii="Times New Roman" w:hAnsi="Times New Roman"/>
          <w:sz w:val="28"/>
          <w:szCs w:val="28"/>
        </w:rPr>
        <w:t>План урока зависит от подготовки ученика</w:t>
      </w:r>
      <w:r>
        <w:rPr>
          <w:rFonts w:ascii="Times New Roman" w:hAnsi="Times New Roman"/>
          <w:sz w:val="28"/>
          <w:szCs w:val="28"/>
        </w:rPr>
        <w:t>. На каждом уроке желательно уделять время чтению с листа, то есть проигрывания неизвестного ученику произведения в указанном автором темпе, без остановок.</w:t>
      </w:r>
    </w:p>
    <w:p w:rsidR="00D96745" w:rsidRDefault="00D96745" w:rsidP="00F17235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упражнения – научить схватывать сущность произведения.</w:t>
      </w:r>
    </w:p>
    <w:p w:rsidR="00D96745" w:rsidRPr="00D41C5A" w:rsidRDefault="00D96745" w:rsidP="00D41C5A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D41C5A">
        <w:rPr>
          <w:rFonts w:ascii="Times New Roman" w:hAnsi="Times New Roman"/>
          <w:sz w:val="28"/>
          <w:szCs w:val="28"/>
        </w:rPr>
        <w:t xml:space="preserve">Список литературы - </w:t>
      </w:r>
      <w:r w:rsidRPr="00D41C5A">
        <w:rPr>
          <w:rFonts w:ascii="Times New Roman" w:hAnsi="Times New Roman"/>
          <w:color w:val="444444"/>
          <w:sz w:val="28"/>
          <w:szCs w:val="28"/>
          <w:lang w:eastAsia="ru-RU"/>
        </w:rPr>
        <w:t xml:space="preserve">Островская Е.А. Концертмейстерское искусство: педагогика, исполнительство и психология // Фундаментальные исследования. – 2009. - № 1            </w:t>
      </w:r>
    </w:p>
    <w:p w:rsidR="00D96745" w:rsidRDefault="00D96745" w:rsidP="00D41C5A">
      <w:pPr>
        <w:pStyle w:val="af3"/>
        <w:shd w:val="clear" w:color="auto" w:fill="FFFFFF"/>
        <w:spacing w:before="0" w:beforeAutospacing="0" w:after="0" w:afterAutospacing="0" w:line="338" w:lineRule="atLeast"/>
        <w:jc w:val="center"/>
        <w:rPr>
          <w:rStyle w:val="af2"/>
          <w:color w:val="333333"/>
          <w:bdr w:val="none" w:sz="0" w:space="0" w:color="auto" w:frame="1"/>
        </w:rPr>
      </w:pPr>
    </w:p>
    <w:p w:rsidR="00D96745" w:rsidRPr="00C403AF" w:rsidRDefault="00D96745" w:rsidP="00C403AF">
      <w:pPr>
        <w:rPr>
          <w:lang w:eastAsia="ru-RU"/>
        </w:rPr>
      </w:pPr>
    </w:p>
    <w:p w:rsidR="00D96745" w:rsidRPr="00C403AF" w:rsidRDefault="00D96745" w:rsidP="00C403AF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sectPr w:rsidR="00D96745" w:rsidRPr="00C403AF" w:rsidSect="0074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45" w:rsidRDefault="00D96745" w:rsidP="00246817">
      <w:pPr>
        <w:spacing w:after="0" w:line="240" w:lineRule="auto"/>
      </w:pPr>
      <w:r>
        <w:separator/>
      </w:r>
    </w:p>
  </w:endnote>
  <w:endnote w:type="continuationSeparator" w:id="0">
    <w:p w:rsidR="00D96745" w:rsidRDefault="00D96745" w:rsidP="0024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45" w:rsidRDefault="00D96745" w:rsidP="00246817">
      <w:pPr>
        <w:spacing w:after="0" w:line="240" w:lineRule="auto"/>
      </w:pPr>
      <w:r>
        <w:separator/>
      </w:r>
    </w:p>
  </w:footnote>
  <w:footnote w:type="continuationSeparator" w:id="0">
    <w:p w:rsidR="00D96745" w:rsidRDefault="00D96745" w:rsidP="0024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7"/>
      </w:rPr>
    </w:lvl>
    <w:lvl w:ilvl="1">
      <w:start w:val="1"/>
      <w:numFmt w:val="bullet"/>
      <w:lvlText w:val="•"/>
      <w:lvlJc w:val="left"/>
      <w:rPr>
        <w:rFonts w:ascii="Times New Roman" w:hAnsi="Times New Roman"/>
        <w:color w:val="000000"/>
        <w:sz w:val="27"/>
      </w:rPr>
    </w:lvl>
    <w:lvl w:ilvl="2">
      <w:start w:val="1"/>
      <w:numFmt w:val="bullet"/>
      <w:lvlText w:val="•"/>
      <w:lvlJc w:val="left"/>
      <w:rPr>
        <w:rFonts w:ascii="Times New Roman" w:hAnsi="Times New Roman"/>
        <w:color w:val="000000"/>
        <w:sz w:val="27"/>
      </w:rPr>
    </w:lvl>
    <w:lvl w:ilvl="3">
      <w:start w:val="1"/>
      <w:numFmt w:val="bullet"/>
      <w:lvlText w:val="•"/>
      <w:lvlJc w:val="left"/>
      <w:rPr>
        <w:rFonts w:ascii="Times New Roman" w:hAnsi="Times New Roman"/>
        <w:color w:val="000000"/>
        <w:sz w:val="27"/>
      </w:rPr>
    </w:lvl>
    <w:lvl w:ilvl="4">
      <w:start w:val="1"/>
      <w:numFmt w:val="bullet"/>
      <w:lvlText w:val="•"/>
      <w:lvlJc w:val="left"/>
      <w:rPr>
        <w:rFonts w:ascii="Times New Roman" w:hAnsi="Times New Roman"/>
        <w:color w:val="000000"/>
        <w:sz w:val="27"/>
      </w:rPr>
    </w:lvl>
    <w:lvl w:ilvl="5">
      <w:start w:val="1"/>
      <w:numFmt w:val="bullet"/>
      <w:lvlText w:val="•"/>
      <w:lvlJc w:val="left"/>
      <w:rPr>
        <w:rFonts w:ascii="Times New Roman" w:hAnsi="Times New Roman"/>
        <w:color w:val="000000"/>
        <w:sz w:val="27"/>
      </w:rPr>
    </w:lvl>
    <w:lvl w:ilvl="6">
      <w:start w:val="1"/>
      <w:numFmt w:val="bullet"/>
      <w:lvlText w:val="•"/>
      <w:lvlJc w:val="left"/>
      <w:rPr>
        <w:rFonts w:ascii="Times New Roman" w:hAnsi="Times New Roman"/>
        <w:color w:val="000000"/>
        <w:sz w:val="27"/>
      </w:rPr>
    </w:lvl>
    <w:lvl w:ilvl="7">
      <w:start w:val="1"/>
      <w:numFmt w:val="bullet"/>
      <w:lvlText w:val="•"/>
      <w:lvlJc w:val="left"/>
      <w:rPr>
        <w:rFonts w:ascii="Times New Roman" w:hAnsi="Times New Roman"/>
        <w:color w:val="000000"/>
        <w:sz w:val="27"/>
      </w:rPr>
    </w:lvl>
    <w:lvl w:ilvl="8">
      <w:start w:val="1"/>
      <w:numFmt w:val="bullet"/>
      <w:lvlText w:val="•"/>
      <w:lvlJc w:val="left"/>
      <w:rPr>
        <w:rFonts w:ascii="Times New Roman" w:hAnsi="Times New Roman"/>
        <w:color w:val="000000"/>
        <w:sz w:val="27"/>
      </w:rPr>
    </w:lvl>
  </w:abstractNum>
  <w:abstractNum w:abstractNumId="1" w15:restartNumberingAfterBreak="0">
    <w:nsid w:val="04753E94"/>
    <w:multiLevelType w:val="multilevel"/>
    <w:tmpl w:val="0E982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D9D65F5"/>
    <w:multiLevelType w:val="hybridMultilevel"/>
    <w:tmpl w:val="16B6AA3A"/>
    <w:lvl w:ilvl="0" w:tplc="26422872">
      <w:start w:val="1"/>
      <w:numFmt w:val="decimal"/>
      <w:lvlText w:val="%1."/>
      <w:lvlJc w:val="left"/>
      <w:pPr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AB6C47"/>
    <w:multiLevelType w:val="hybridMultilevel"/>
    <w:tmpl w:val="7BB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BC0BB9"/>
    <w:multiLevelType w:val="hybridMultilevel"/>
    <w:tmpl w:val="2A28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F11EF0"/>
    <w:multiLevelType w:val="hybridMultilevel"/>
    <w:tmpl w:val="636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72654C"/>
    <w:multiLevelType w:val="hybridMultilevel"/>
    <w:tmpl w:val="E0A0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931DBA"/>
    <w:multiLevelType w:val="hybridMultilevel"/>
    <w:tmpl w:val="F6C6CBA0"/>
    <w:lvl w:ilvl="0" w:tplc="39F496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86338D7"/>
    <w:multiLevelType w:val="hybridMultilevel"/>
    <w:tmpl w:val="0938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7A43"/>
    <w:rsid w:val="000372CF"/>
    <w:rsid w:val="000551C5"/>
    <w:rsid w:val="0008167D"/>
    <w:rsid w:val="000923C7"/>
    <w:rsid w:val="000A5300"/>
    <w:rsid w:val="000D54DA"/>
    <w:rsid w:val="000E6B41"/>
    <w:rsid w:val="00127F39"/>
    <w:rsid w:val="00132A65"/>
    <w:rsid w:val="00136BEF"/>
    <w:rsid w:val="00167539"/>
    <w:rsid w:val="001B2644"/>
    <w:rsid w:val="00204882"/>
    <w:rsid w:val="00231CD6"/>
    <w:rsid w:val="00246817"/>
    <w:rsid w:val="00252B0D"/>
    <w:rsid w:val="0029244E"/>
    <w:rsid w:val="002A4D44"/>
    <w:rsid w:val="002D2BB5"/>
    <w:rsid w:val="002E1808"/>
    <w:rsid w:val="00320582"/>
    <w:rsid w:val="00322B0D"/>
    <w:rsid w:val="00355CED"/>
    <w:rsid w:val="00387152"/>
    <w:rsid w:val="003B4372"/>
    <w:rsid w:val="003E7570"/>
    <w:rsid w:val="00404FEA"/>
    <w:rsid w:val="0042362D"/>
    <w:rsid w:val="0042535C"/>
    <w:rsid w:val="00432294"/>
    <w:rsid w:val="0044132F"/>
    <w:rsid w:val="0045243B"/>
    <w:rsid w:val="00481198"/>
    <w:rsid w:val="00494927"/>
    <w:rsid w:val="005019D1"/>
    <w:rsid w:val="00510633"/>
    <w:rsid w:val="00521E89"/>
    <w:rsid w:val="00541538"/>
    <w:rsid w:val="00556D80"/>
    <w:rsid w:val="0056283C"/>
    <w:rsid w:val="005803A7"/>
    <w:rsid w:val="0059599B"/>
    <w:rsid w:val="005C0B88"/>
    <w:rsid w:val="00617294"/>
    <w:rsid w:val="00630A04"/>
    <w:rsid w:val="00655590"/>
    <w:rsid w:val="00661DE5"/>
    <w:rsid w:val="00694D5F"/>
    <w:rsid w:val="006B055A"/>
    <w:rsid w:val="00700644"/>
    <w:rsid w:val="00727A43"/>
    <w:rsid w:val="007439F7"/>
    <w:rsid w:val="007763FD"/>
    <w:rsid w:val="00782B14"/>
    <w:rsid w:val="00790CBC"/>
    <w:rsid w:val="0079249B"/>
    <w:rsid w:val="007C5E1B"/>
    <w:rsid w:val="007F4BC0"/>
    <w:rsid w:val="00822381"/>
    <w:rsid w:val="009361CC"/>
    <w:rsid w:val="00942E98"/>
    <w:rsid w:val="00960120"/>
    <w:rsid w:val="009658D8"/>
    <w:rsid w:val="00974F24"/>
    <w:rsid w:val="009A72DE"/>
    <w:rsid w:val="00A06635"/>
    <w:rsid w:val="00A11362"/>
    <w:rsid w:val="00A148C2"/>
    <w:rsid w:val="00A65DBD"/>
    <w:rsid w:val="00AB4548"/>
    <w:rsid w:val="00AE2539"/>
    <w:rsid w:val="00AE428E"/>
    <w:rsid w:val="00AF54D5"/>
    <w:rsid w:val="00B242C3"/>
    <w:rsid w:val="00B42B76"/>
    <w:rsid w:val="00B6190D"/>
    <w:rsid w:val="00B74398"/>
    <w:rsid w:val="00B81110"/>
    <w:rsid w:val="00BB47D9"/>
    <w:rsid w:val="00BB7FC2"/>
    <w:rsid w:val="00BE7B7A"/>
    <w:rsid w:val="00BF1072"/>
    <w:rsid w:val="00C153DD"/>
    <w:rsid w:val="00C33A56"/>
    <w:rsid w:val="00C403AF"/>
    <w:rsid w:val="00C65BD6"/>
    <w:rsid w:val="00C710A7"/>
    <w:rsid w:val="00C74D12"/>
    <w:rsid w:val="00CE328E"/>
    <w:rsid w:val="00D0341A"/>
    <w:rsid w:val="00D37571"/>
    <w:rsid w:val="00D41C5A"/>
    <w:rsid w:val="00D96745"/>
    <w:rsid w:val="00D97F31"/>
    <w:rsid w:val="00DC131A"/>
    <w:rsid w:val="00DD1F25"/>
    <w:rsid w:val="00DD55E9"/>
    <w:rsid w:val="00E44ABA"/>
    <w:rsid w:val="00E8043B"/>
    <w:rsid w:val="00EE515F"/>
    <w:rsid w:val="00EE6ABE"/>
    <w:rsid w:val="00F03EDC"/>
    <w:rsid w:val="00F17235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41FA4"/>
  <w15:docId w15:val="{D21133CE-FA9E-4CE2-A2A0-9B9AF15F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F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99B"/>
    <w:rPr>
      <w:rFonts w:ascii="Tahoma" w:hAnsi="Tahoma" w:cs="Tahoma"/>
      <w:sz w:val="16"/>
      <w:szCs w:val="16"/>
    </w:rPr>
  </w:style>
  <w:style w:type="paragraph" w:styleId="a6">
    <w:name w:val="Body Text"/>
    <w:basedOn w:val="a"/>
    <w:next w:val="a"/>
    <w:link w:val="a7"/>
    <w:uiPriority w:val="99"/>
    <w:rsid w:val="006B055A"/>
    <w:pPr>
      <w:widowControl w:val="0"/>
      <w:autoSpaceDN w:val="0"/>
      <w:adjustRightInd w:val="0"/>
      <w:spacing w:after="240" w:line="307" w:lineRule="exact"/>
      <w:ind w:firstLine="36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B055A"/>
    <w:rPr>
      <w:rFonts w:ascii="Times New Roman" w:hAnsi="Times New Roman" w:cs="Times New Roman"/>
      <w:sz w:val="27"/>
      <w:szCs w:val="27"/>
      <w:lang w:eastAsia="ru-RU"/>
    </w:rPr>
  </w:style>
  <w:style w:type="paragraph" w:customStyle="1" w:styleId="3f3f3f3f3f3f3f3f3f3f3f3f3f2">
    <w:name w:val="О3fс3fн3fо3fв3fн3fо3fй3f т3fе3fк3fс3fт3f (2)"/>
    <w:basedOn w:val="a"/>
    <w:next w:val="a"/>
    <w:uiPriority w:val="99"/>
    <w:rsid w:val="006B055A"/>
    <w:pPr>
      <w:widowControl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i/>
      <w:iCs/>
      <w:sz w:val="12"/>
      <w:szCs w:val="12"/>
      <w:lang w:eastAsia="ru-RU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252B0D"/>
    <w:rPr>
      <w:rFonts w:ascii="Times New Roman" w:hAnsi="Times New Roman" w:cs="Times New Roman"/>
      <w:i/>
      <w:iCs/>
      <w:sz w:val="27"/>
      <w:szCs w:val="27"/>
    </w:rPr>
  </w:style>
  <w:style w:type="character" w:customStyle="1" w:styleId="3f3f3f3f3f3f3f3f3f3f3f3f3f13pt">
    <w:name w:val="О3fс3fн3fо3fв3fн3fо3fй3f т3fе3fк3fс3fт3f + 13 pt"/>
    <w:basedOn w:val="a0"/>
    <w:uiPriority w:val="99"/>
    <w:rsid w:val="00252B0D"/>
    <w:rPr>
      <w:rFonts w:ascii="Times New Roman" w:hAnsi="Times New Roman" w:cs="Times New Roman"/>
      <w:sz w:val="26"/>
      <w:szCs w:val="26"/>
    </w:rPr>
  </w:style>
  <w:style w:type="character" w:customStyle="1" w:styleId="WW-3f3f3f3f3f3f3f3f3f3f3f3f3f13pt">
    <w:name w:val="WW-О3fс3fн3fо3fв3fн3fо3fй3f т3fе3fк3fс3fт3f + 13 pt"/>
    <w:basedOn w:val="a0"/>
    <w:uiPriority w:val="99"/>
    <w:rsid w:val="00252B0D"/>
    <w:rPr>
      <w:rFonts w:ascii="Times New Roman" w:hAnsi="Times New Roman" w:cs="Times New Roman"/>
      <w:i/>
      <w:iCs/>
      <w:sz w:val="26"/>
      <w:szCs w:val="26"/>
    </w:rPr>
  </w:style>
  <w:style w:type="paragraph" w:customStyle="1" w:styleId="3f3f3f3f3f3f3f3f3f3f1">
    <w:name w:val="З3fа3fг3fо3fл3fо3fв3fо3fк3f №3f1"/>
    <w:basedOn w:val="a"/>
    <w:next w:val="a"/>
    <w:uiPriority w:val="99"/>
    <w:rsid w:val="00252B0D"/>
    <w:pPr>
      <w:widowControl w:val="0"/>
      <w:autoSpaceDN w:val="0"/>
      <w:adjustRightInd w:val="0"/>
      <w:spacing w:before="240" w:after="360" w:line="240" w:lineRule="atLeas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3f3f3f3f3f3f3f3f3f3f3f3f3f">
    <w:name w:val="О3fс3fн3fо3fв3fн3fо3fй3f т3fе3fк3fс3fт3f"/>
    <w:basedOn w:val="a0"/>
    <w:uiPriority w:val="99"/>
    <w:rsid w:val="001B2644"/>
    <w:rPr>
      <w:rFonts w:ascii="Times New Roman" w:hAnsi="Times New Roman" w:cs="Times New Roman"/>
      <w:sz w:val="27"/>
      <w:szCs w:val="27"/>
    </w:rPr>
  </w:style>
  <w:style w:type="paragraph" w:customStyle="1" w:styleId="3f3f3f3f3f3f3f3f3f3f3f3f3f4">
    <w:name w:val="О3fс3fн3fо3fв3fн3fо3fй3f т3fе3fк3fс3fт3f (4)"/>
    <w:basedOn w:val="a"/>
    <w:next w:val="a"/>
    <w:uiPriority w:val="99"/>
    <w:rsid w:val="00C403AF"/>
    <w:pPr>
      <w:widowControl w:val="0"/>
      <w:autoSpaceDN w:val="0"/>
      <w:adjustRightInd w:val="0"/>
      <w:spacing w:before="240" w:after="120" w:line="240" w:lineRule="atLeast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character" w:customStyle="1" w:styleId="3f3f3f3f3f3f3f3f3f3f3f3f3f41">
    <w:name w:val="О3fс3fн3fо3fв3fн3fо3fй3f т3fе3fк3fс3fт3f (4)1"/>
    <w:basedOn w:val="a0"/>
    <w:uiPriority w:val="99"/>
    <w:rsid w:val="00C403AF"/>
    <w:rPr>
      <w:rFonts w:ascii="Times New Roman" w:hAnsi="Times New Roman" w:cs="Times New Roman"/>
      <w:i/>
      <w:iCs/>
      <w:sz w:val="27"/>
      <w:szCs w:val="27"/>
    </w:rPr>
  </w:style>
  <w:style w:type="character" w:customStyle="1" w:styleId="a8">
    <w:name w:val="Основной текст_"/>
    <w:basedOn w:val="a0"/>
    <w:link w:val="1"/>
    <w:uiPriority w:val="99"/>
    <w:locked/>
    <w:rsid w:val="00A11362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9">
    <w:name w:val="Основной текст + Курсив"/>
    <w:aliases w:val="Интервал -1 pt"/>
    <w:basedOn w:val="a8"/>
    <w:uiPriority w:val="99"/>
    <w:rsid w:val="00A11362"/>
    <w:rPr>
      <w:rFonts w:ascii="Times New Roman" w:hAnsi="Times New Roman" w:cs="Times New Roman"/>
      <w:i/>
      <w:iCs/>
      <w:spacing w:val="-20"/>
      <w:sz w:val="29"/>
      <w:szCs w:val="29"/>
      <w:shd w:val="clear" w:color="auto" w:fill="FFFFFF"/>
    </w:rPr>
  </w:style>
  <w:style w:type="character" w:customStyle="1" w:styleId="aa">
    <w:name w:val="Основной текст + Полужирный"/>
    <w:aliases w:val="Курсив,Интервал 0 pt"/>
    <w:basedOn w:val="a8"/>
    <w:uiPriority w:val="99"/>
    <w:rsid w:val="00A11362"/>
    <w:rPr>
      <w:rFonts w:ascii="Times New Roman" w:hAnsi="Times New Roman" w:cs="Times New Roman"/>
      <w:b/>
      <w:bCs/>
      <w:i/>
      <w:iCs/>
      <w:spacing w:val="0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1136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b">
    <w:name w:val="Подпись к картинке_"/>
    <w:basedOn w:val="a0"/>
    <w:uiPriority w:val="99"/>
    <w:rsid w:val="00A11362"/>
    <w:rPr>
      <w:rFonts w:ascii="Times New Roman" w:hAnsi="Times New Roman" w:cs="Times New Roman"/>
      <w:spacing w:val="-10"/>
      <w:sz w:val="29"/>
      <w:szCs w:val="29"/>
    </w:rPr>
  </w:style>
  <w:style w:type="character" w:customStyle="1" w:styleId="ac">
    <w:name w:val="Подпись к картинке"/>
    <w:basedOn w:val="ab"/>
    <w:uiPriority w:val="99"/>
    <w:rsid w:val="00A11362"/>
    <w:rPr>
      <w:rFonts w:ascii="Times New Roman" w:hAnsi="Times New Roman" w:cs="Times New Roman"/>
      <w:spacing w:val="-10"/>
      <w:sz w:val="29"/>
      <w:szCs w:val="29"/>
      <w:u w:val="single"/>
    </w:rPr>
  </w:style>
  <w:style w:type="paragraph" w:customStyle="1" w:styleId="1">
    <w:name w:val="Основной текст1"/>
    <w:basedOn w:val="a"/>
    <w:link w:val="a8"/>
    <w:uiPriority w:val="99"/>
    <w:rsid w:val="00A11362"/>
    <w:pPr>
      <w:shd w:val="clear" w:color="auto" w:fill="FFFFFF"/>
      <w:spacing w:before="720" w:after="0" w:line="485" w:lineRule="exact"/>
      <w:jc w:val="both"/>
    </w:pPr>
    <w:rPr>
      <w:rFonts w:ascii="Times New Roman" w:eastAsia="Times New Roman" w:hAnsi="Times New Roman"/>
      <w:spacing w:val="-10"/>
      <w:sz w:val="29"/>
      <w:szCs w:val="29"/>
    </w:rPr>
  </w:style>
  <w:style w:type="paragraph" w:customStyle="1" w:styleId="30">
    <w:name w:val="Основной текст (3)"/>
    <w:basedOn w:val="a"/>
    <w:link w:val="3"/>
    <w:uiPriority w:val="99"/>
    <w:rsid w:val="00A11362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8"/>
      <w:szCs w:val="8"/>
    </w:rPr>
  </w:style>
  <w:style w:type="character" w:styleId="ad">
    <w:name w:val="Hyperlink"/>
    <w:basedOn w:val="a0"/>
    <w:uiPriority w:val="99"/>
    <w:rsid w:val="00A11362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A11362"/>
    <w:rPr>
      <w:rFonts w:ascii="Times New Roman" w:hAnsi="Times New Roman" w:cs="Times New Roman"/>
      <w:spacing w:val="-20"/>
      <w:sz w:val="29"/>
      <w:szCs w:val="29"/>
      <w:shd w:val="clear" w:color="auto" w:fill="FFFFFF"/>
    </w:rPr>
  </w:style>
  <w:style w:type="character" w:customStyle="1" w:styleId="12">
    <w:name w:val="Основной текст + Полужирный1"/>
    <w:aliases w:val="Интервал -1 pt1"/>
    <w:basedOn w:val="a8"/>
    <w:uiPriority w:val="99"/>
    <w:rsid w:val="00A11362"/>
    <w:rPr>
      <w:rFonts w:ascii="Times New Roman" w:hAnsi="Times New Roman" w:cs="Times New Roman"/>
      <w:b/>
      <w:bCs/>
      <w:spacing w:val="-20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A11362"/>
    <w:rPr>
      <w:rFonts w:ascii="Times New Roman" w:hAnsi="Times New Roman" w:cs="Times New Roman"/>
      <w:sz w:val="61"/>
      <w:szCs w:val="6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11362"/>
    <w:pPr>
      <w:shd w:val="clear" w:color="auto" w:fill="FFFFFF"/>
      <w:spacing w:before="240" w:after="420" w:line="480" w:lineRule="exact"/>
      <w:jc w:val="center"/>
      <w:outlineLvl w:val="0"/>
    </w:pPr>
    <w:rPr>
      <w:rFonts w:ascii="Times New Roman" w:eastAsia="Times New Roman" w:hAnsi="Times New Roman"/>
      <w:spacing w:val="-20"/>
      <w:sz w:val="29"/>
      <w:szCs w:val="29"/>
    </w:rPr>
  </w:style>
  <w:style w:type="paragraph" w:customStyle="1" w:styleId="2">
    <w:name w:val="Основной текст2"/>
    <w:basedOn w:val="a"/>
    <w:uiPriority w:val="99"/>
    <w:rsid w:val="00A11362"/>
    <w:pPr>
      <w:shd w:val="clear" w:color="auto" w:fill="FFFFFF"/>
      <w:spacing w:before="420" w:after="0" w:line="494" w:lineRule="exact"/>
      <w:jc w:val="both"/>
    </w:pPr>
    <w:rPr>
      <w:rFonts w:ascii="Times New Roman" w:eastAsia="Times New Roman" w:hAnsi="Times New Roman"/>
      <w:color w:val="000000"/>
      <w:spacing w:val="-10"/>
      <w:sz w:val="29"/>
      <w:szCs w:val="29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11362"/>
    <w:pPr>
      <w:shd w:val="clear" w:color="auto" w:fill="FFFFFF"/>
      <w:spacing w:after="480" w:line="240" w:lineRule="atLeast"/>
    </w:pPr>
    <w:rPr>
      <w:rFonts w:ascii="Times New Roman" w:eastAsia="Times New Roman" w:hAnsi="Times New Roman"/>
      <w:sz w:val="61"/>
      <w:szCs w:val="61"/>
    </w:rPr>
  </w:style>
  <w:style w:type="character" w:customStyle="1" w:styleId="3f3f3f3f3f3f3f3f3f3f3f3f3fBatang">
    <w:name w:val="О3fс3fн3fо3fв3fн3fо3fй3f т3fе3fк3fс3fт3f + Batang"/>
    <w:basedOn w:val="a0"/>
    <w:uiPriority w:val="99"/>
    <w:rsid w:val="007763FD"/>
    <w:rPr>
      <w:rFonts w:ascii="Batang" w:eastAsia="Batang" w:hAnsi="Batang" w:cs="Batang"/>
      <w:sz w:val="23"/>
      <w:szCs w:val="23"/>
    </w:rPr>
  </w:style>
  <w:style w:type="character" w:customStyle="1" w:styleId="WW-3f3f3f3f3f3f3f3f3f3f3f3f3fBatang">
    <w:name w:val="WW-О3fс3fн3fо3fв3fн3fо3fй3f т3fе3fк3fс3fт3f + Batang"/>
    <w:basedOn w:val="a0"/>
    <w:uiPriority w:val="99"/>
    <w:rsid w:val="007763FD"/>
    <w:rPr>
      <w:rFonts w:ascii="Batang" w:eastAsia="Batang" w:hAnsi="Batang" w:cs="Batang"/>
      <w:sz w:val="23"/>
      <w:szCs w:val="23"/>
    </w:rPr>
  </w:style>
  <w:style w:type="paragraph" w:styleId="ae">
    <w:name w:val="header"/>
    <w:basedOn w:val="a"/>
    <w:link w:val="af"/>
    <w:uiPriority w:val="99"/>
    <w:semiHidden/>
    <w:rsid w:val="0024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46817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24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46817"/>
    <w:rPr>
      <w:rFonts w:cs="Times New Roman"/>
    </w:rPr>
  </w:style>
  <w:style w:type="character" w:styleId="af2">
    <w:name w:val="Strong"/>
    <w:basedOn w:val="a0"/>
    <w:uiPriority w:val="99"/>
    <w:qFormat/>
    <w:locked/>
    <w:rsid w:val="00D41C5A"/>
    <w:rPr>
      <w:rFonts w:ascii="Times New Roman" w:hAnsi="Times New Roman" w:cs="Times New Roman"/>
      <w:b/>
      <w:bCs/>
    </w:rPr>
  </w:style>
  <w:style w:type="paragraph" w:styleId="af3">
    <w:name w:val="Normal (Web)"/>
    <w:basedOn w:val="a"/>
    <w:uiPriority w:val="99"/>
    <w:rsid w:val="00D41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МБОУДОД ДМШ «Ровесник»</vt:lpstr>
    </vt:vector>
  </TitlesOfParts>
  <Company>zzz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МБОУДОД ДМШ «Ровесник»</dc:title>
  <dc:subject/>
  <dc:creator>ALEX</dc:creator>
  <cp:keywords/>
  <dc:description/>
  <cp:lastModifiedBy>Пользователь</cp:lastModifiedBy>
  <cp:revision>8</cp:revision>
  <dcterms:created xsi:type="dcterms:W3CDTF">2014-09-15T19:46:00Z</dcterms:created>
  <dcterms:modified xsi:type="dcterms:W3CDTF">2020-01-09T17:26:00Z</dcterms:modified>
</cp:coreProperties>
</file>