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9D" w:rsidRPr="00AE619D" w:rsidRDefault="00AE619D" w:rsidP="00AE619D">
      <w:pPr>
        <w:jc w:val="center"/>
        <w:rPr>
          <w:rFonts w:ascii="Times New Roman" w:hAnsi="Times New Roman"/>
          <w:b/>
          <w:sz w:val="24"/>
          <w:szCs w:val="24"/>
        </w:rPr>
      </w:pPr>
      <w:r w:rsidRPr="00AE619D">
        <w:rPr>
          <w:rFonts w:ascii="Times New Roman" w:hAnsi="Times New Roman"/>
          <w:b/>
          <w:sz w:val="24"/>
          <w:szCs w:val="24"/>
        </w:rPr>
        <w:t>Учебный план к дополнительной образовательной программе «Хореография» со сроком обучения 7 лет.</w:t>
      </w: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667"/>
        <w:gridCol w:w="590"/>
        <w:gridCol w:w="554"/>
        <w:gridCol w:w="552"/>
        <w:gridCol w:w="554"/>
        <w:gridCol w:w="552"/>
        <w:gridCol w:w="554"/>
        <w:gridCol w:w="577"/>
        <w:gridCol w:w="1499"/>
      </w:tblGrid>
      <w:tr w:rsidR="00AE619D" w:rsidRPr="00AE619D" w:rsidTr="003A26D7">
        <w:trPr>
          <w:trHeight w:val="355"/>
        </w:trPr>
        <w:tc>
          <w:tcPr>
            <w:tcW w:w="336" w:type="pct"/>
            <w:vMerge w:val="restart"/>
            <w:shd w:val="clear" w:color="auto" w:fill="auto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6" w:type="pct"/>
            <w:vMerge w:val="restart"/>
            <w:shd w:val="clear" w:color="auto" w:fill="auto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учебных предметов</w:t>
            </w:r>
          </w:p>
        </w:tc>
        <w:tc>
          <w:tcPr>
            <w:tcW w:w="2264" w:type="pct"/>
            <w:gridSpan w:val="7"/>
            <w:shd w:val="clear" w:color="auto" w:fill="auto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Количество учебных часов в неделю по классам</w:t>
            </w:r>
          </w:p>
        </w:tc>
        <w:tc>
          <w:tcPr>
            <w:tcW w:w="864" w:type="pct"/>
            <w:vMerge w:val="restar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Итоговая аттестация проводится в классах</w:t>
            </w:r>
          </w:p>
        </w:tc>
      </w:tr>
      <w:tr w:rsidR="00AE619D" w:rsidRPr="00AE619D" w:rsidTr="003A26D7">
        <w:trPr>
          <w:trHeight w:val="290"/>
        </w:trPr>
        <w:tc>
          <w:tcPr>
            <w:tcW w:w="336" w:type="pct"/>
            <w:vMerge/>
            <w:shd w:val="clear" w:color="auto" w:fill="auto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pct"/>
            <w:vMerge/>
            <w:shd w:val="clear" w:color="auto" w:fill="auto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19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1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19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19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19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19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19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64" w:type="pct"/>
            <w:vMerge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19D" w:rsidRPr="00AE619D" w:rsidTr="003A26D7">
        <w:tc>
          <w:tcPr>
            <w:tcW w:w="3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9D" w:rsidRPr="00AE619D" w:rsidTr="003A26D7">
        <w:tc>
          <w:tcPr>
            <w:tcW w:w="3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Ритмика- танец</w:t>
            </w:r>
          </w:p>
        </w:tc>
        <w:tc>
          <w:tcPr>
            <w:tcW w:w="3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9D" w:rsidRPr="00AE619D" w:rsidTr="003A26D7">
        <w:tc>
          <w:tcPr>
            <w:tcW w:w="3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3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AE619D" w:rsidRPr="00AE619D" w:rsidTr="003A26D7">
        <w:tc>
          <w:tcPr>
            <w:tcW w:w="3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3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619D" w:rsidRPr="00AE619D" w:rsidTr="003A26D7">
        <w:tc>
          <w:tcPr>
            <w:tcW w:w="3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Народно- характерный танец</w:t>
            </w:r>
          </w:p>
        </w:tc>
        <w:tc>
          <w:tcPr>
            <w:tcW w:w="3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AE619D" w:rsidRPr="00AE619D" w:rsidTr="003A26D7">
        <w:tc>
          <w:tcPr>
            <w:tcW w:w="3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3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4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9D" w:rsidRPr="00AE619D" w:rsidTr="003A26D7">
        <w:tc>
          <w:tcPr>
            <w:tcW w:w="3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Репертуарно-постановочная часть.</w:t>
            </w:r>
          </w:p>
        </w:tc>
        <w:tc>
          <w:tcPr>
            <w:tcW w:w="3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9D" w:rsidRPr="00AE619D" w:rsidTr="003A26D7">
        <w:tc>
          <w:tcPr>
            <w:tcW w:w="3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3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4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9D" w:rsidRPr="00AE619D" w:rsidTr="003A26D7">
        <w:tc>
          <w:tcPr>
            <w:tcW w:w="1872" w:type="pct"/>
            <w:gridSpan w:val="2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619D">
        <w:rPr>
          <w:rFonts w:ascii="Times New Roman" w:hAnsi="Times New Roman"/>
          <w:b/>
          <w:sz w:val="24"/>
          <w:szCs w:val="24"/>
          <w:u w:val="single"/>
        </w:rPr>
        <w:t>1 год обучения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48"/>
        <w:gridCol w:w="951"/>
        <w:gridCol w:w="1210"/>
        <w:gridCol w:w="808"/>
        <w:gridCol w:w="1974"/>
      </w:tblGrid>
      <w:tr w:rsidR="00AE619D" w:rsidRPr="00AE619D" w:rsidTr="003A26D7">
        <w:tc>
          <w:tcPr>
            <w:tcW w:w="23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51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4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E619D" w:rsidRPr="00AE619D" w:rsidTr="003A26D7">
        <w:tc>
          <w:tcPr>
            <w:tcW w:w="23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51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3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Ритмика - танец</w:t>
            </w:r>
          </w:p>
        </w:tc>
        <w:tc>
          <w:tcPr>
            <w:tcW w:w="51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3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51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3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Репертуарно-постановочная часть</w:t>
            </w:r>
          </w:p>
        </w:tc>
        <w:tc>
          <w:tcPr>
            <w:tcW w:w="51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2" w:type="pct"/>
          </w:tcPr>
          <w:p w:rsidR="00AE619D" w:rsidRPr="00AE619D" w:rsidRDefault="00AE619D" w:rsidP="00AE619D">
            <w:pPr>
              <w:tabs>
                <w:tab w:val="left" w:pos="315"/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AE619D" w:rsidRPr="00AE619D" w:rsidTr="003A26D7">
        <w:tc>
          <w:tcPr>
            <w:tcW w:w="23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51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:rsidR="00AE619D" w:rsidRPr="00AE619D" w:rsidRDefault="00AE619D" w:rsidP="00AE619D">
            <w:pPr>
              <w:tabs>
                <w:tab w:val="left" w:pos="315"/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AE619D" w:rsidRPr="00AE619D" w:rsidTr="003A26D7">
        <w:tc>
          <w:tcPr>
            <w:tcW w:w="23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1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8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43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5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</w:p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619D">
        <w:rPr>
          <w:rFonts w:ascii="Times New Roman" w:hAnsi="Times New Roman"/>
          <w:b/>
          <w:sz w:val="24"/>
          <w:szCs w:val="24"/>
          <w:u w:val="single"/>
        </w:rPr>
        <w:t>2 год обучения.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947"/>
        <w:gridCol w:w="952"/>
        <w:gridCol w:w="1211"/>
        <w:gridCol w:w="808"/>
        <w:gridCol w:w="1878"/>
      </w:tblGrid>
      <w:tr w:rsidR="00AE619D" w:rsidRPr="00AE619D" w:rsidTr="003A26D7">
        <w:tc>
          <w:tcPr>
            <w:tcW w:w="24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E619D" w:rsidRPr="00AE619D" w:rsidTr="003A26D7">
        <w:tc>
          <w:tcPr>
            <w:tcW w:w="24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Ритмика - танец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Репертуарно-постановочная часть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AE619D" w:rsidRPr="00AE619D" w:rsidTr="003A26D7">
        <w:tc>
          <w:tcPr>
            <w:tcW w:w="24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AE619D" w:rsidRPr="00AE619D" w:rsidTr="003A26D7">
        <w:tc>
          <w:tcPr>
            <w:tcW w:w="242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4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</w:p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619D">
        <w:rPr>
          <w:rFonts w:ascii="Times New Roman" w:hAnsi="Times New Roman"/>
          <w:b/>
          <w:sz w:val="24"/>
          <w:szCs w:val="24"/>
          <w:u w:val="single"/>
        </w:rPr>
        <w:t>3 год обучения.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48"/>
        <w:gridCol w:w="952"/>
        <w:gridCol w:w="1211"/>
        <w:gridCol w:w="808"/>
        <w:gridCol w:w="1878"/>
      </w:tblGrid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30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Классический танец.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30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19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19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Репертуарно-постановочная часть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28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18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619D">
        <w:rPr>
          <w:rFonts w:ascii="Times New Roman" w:hAnsi="Times New Roman"/>
          <w:b/>
          <w:sz w:val="24"/>
          <w:szCs w:val="24"/>
          <w:u w:val="single"/>
        </w:rPr>
        <w:t>4 год обучения.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48"/>
        <w:gridCol w:w="952"/>
        <w:gridCol w:w="1211"/>
        <w:gridCol w:w="808"/>
        <w:gridCol w:w="1878"/>
      </w:tblGrid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29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Классический танец.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30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Народно- характерный танец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16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18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18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Репертуарно-постановочная часть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29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18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18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619D">
        <w:rPr>
          <w:rFonts w:ascii="Times New Roman" w:hAnsi="Times New Roman"/>
          <w:b/>
          <w:sz w:val="24"/>
          <w:szCs w:val="24"/>
          <w:u w:val="single"/>
        </w:rPr>
        <w:t>5 год обучения.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48"/>
        <w:gridCol w:w="952"/>
        <w:gridCol w:w="1211"/>
        <w:gridCol w:w="808"/>
        <w:gridCol w:w="1878"/>
      </w:tblGrid>
      <w:tr w:rsidR="00AE619D" w:rsidRPr="00AE619D" w:rsidTr="003A26D7">
        <w:trPr>
          <w:trHeight w:val="70"/>
        </w:trPr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22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23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Классический танец.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30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Народно- характерный танец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20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22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18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Репертуарно-постановочная часть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29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20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</w:p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619D">
        <w:rPr>
          <w:rFonts w:ascii="Times New Roman" w:hAnsi="Times New Roman"/>
          <w:b/>
          <w:sz w:val="24"/>
          <w:szCs w:val="24"/>
          <w:u w:val="single"/>
        </w:rPr>
        <w:t>6 год обучения.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47"/>
        <w:gridCol w:w="953"/>
        <w:gridCol w:w="1211"/>
        <w:gridCol w:w="808"/>
        <w:gridCol w:w="1878"/>
      </w:tblGrid>
      <w:tr w:rsidR="00AE619D" w:rsidRPr="00AE619D" w:rsidTr="003A26D7">
        <w:tc>
          <w:tcPr>
            <w:tcW w:w="2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51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E619D" w:rsidRPr="00AE619D" w:rsidTr="003A26D7">
        <w:tc>
          <w:tcPr>
            <w:tcW w:w="2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Классический танец.</w:t>
            </w:r>
          </w:p>
        </w:tc>
        <w:tc>
          <w:tcPr>
            <w:tcW w:w="516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30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Народно- характерный танец</w:t>
            </w:r>
          </w:p>
        </w:tc>
        <w:tc>
          <w:tcPr>
            <w:tcW w:w="516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30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32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16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24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26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Репертуарно-постановочная часть</w:t>
            </w:r>
          </w:p>
        </w:tc>
        <w:tc>
          <w:tcPr>
            <w:tcW w:w="516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30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32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AE619D" w:rsidRPr="00AE619D" w:rsidTr="003A26D7">
        <w:tc>
          <w:tcPr>
            <w:tcW w:w="2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516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0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24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</w:rPr>
            </w:pPr>
            <w:r w:rsidRPr="00AE619D">
              <w:rPr>
                <w:rFonts w:ascii="Times New Roman" w:hAnsi="Times New Roman"/>
              </w:rPr>
              <w:t>24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19D" w:rsidRPr="00AE619D" w:rsidTr="003A26D7">
        <w:tc>
          <w:tcPr>
            <w:tcW w:w="240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1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619D">
        <w:rPr>
          <w:rFonts w:ascii="Times New Roman" w:hAnsi="Times New Roman"/>
          <w:b/>
          <w:sz w:val="24"/>
          <w:szCs w:val="24"/>
          <w:u w:val="single"/>
        </w:rPr>
        <w:t>7 год обучения.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948"/>
        <w:gridCol w:w="952"/>
        <w:gridCol w:w="1211"/>
        <w:gridCol w:w="808"/>
        <w:gridCol w:w="1878"/>
      </w:tblGrid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Классический танец.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Народно- характерный танец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Годовой зачет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Репертуарно-постановочная часть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Отчётный концерт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rPr>
                <w:rFonts w:ascii="Times New Roman" w:hAnsi="Times New Roman"/>
                <w:sz w:val="24"/>
              </w:rPr>
            </w:pPr>
            <w:r w:rsidRPr="00AE619D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19D" w:rsidRPr="00AE619D" w:rsidTr="003A26D7">
        <w:tc>
          <w:tcPr>
            <w:tcW w:w="241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6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1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3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19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17" w:type="pct"/>
          </w:tcPr>
          <w:p w:rsidR="00AE619D" w:rsidRPr="00AE619D" w:rsidRDefault="00AE619D" w:rsidP="00AE6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</w:rPr>
      </w:pPr>
    </w:p>
    <w:p w:rsidR="00AE619D" w:rsidRPr="00AE619D" w:rsidRDefault="00AE619D" w:rsidP="00AE619D">
      <w:pPr>
        <w:jc w:val="both"/>
        <w:rPr>
          <w:rFonts w:ascii="Times New Roman" w:hAnsi="Times New Roman"/>
          <w:b/>
          <w:sz w:val="24"/>
          <w:szCs w:val="24"/>
        </w:rPr>
      </w:pPr>
      <w:r w:rsidRPr="00AE619D">
        <w:rPr>
          <w:rFonts w:ascii="Times New Roman" w:hAnsi="Times New Roman"/>
          <w:b/>
          <w:sz w:val="24"/>
          <w:szCs w:val="24"/>
        </w:rPr>
        <w:t>Примечание к учебному плану.</w:t>
      </w:r>
    </w:p>
    <w:p w:rsidR="00AE619D" w:rsidRPr="00AE619D" w:rsidRDefault="00AE619D" w:rsidP="00AE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sz w:val="24"/>
          <w:szCs w:val="24"/>
        </w:rPr>
        <w:t>Группы именуются следующим образом, в зависимости от года обучения:</w:t>
      </w:r>
    </w:p>
    <w:p w:rsidR="00AE619D" w:rsidRPr="00AE619D" w:rsidRDefault="00AE619D" w:rsidP="00AE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sz w:val="24"/>
          <w:szCs w:val="24"/>
        </w:rPr>
        <w:t>1 год обучения – подготовительная группа;</w:t>
      </w:r>
    </w:p>
    <w:p w:rsidR="00AE619D" w:rsidRPr="00AE619D" w:rsidRDefault="00AE619D" w:rsidP="00AE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sz w:val="24"/>
          <w:szCs w:val="24"/>
        </w:rPr>
        <w:t>2 и 3 год обучения – младшие группы;</w:t>
      </w:r>
    </w:p>
    <w:p w:rsidR="00AE619D" w:rsidRPr="00AE619D" w:rsidRDefault="00AE619D" w:rsidP="00AE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sz w:val="24"/>
          <w:szCs w:val="24"/>
        </w:rPr>
        <w:t>4 и 5 год обучения – средние группы;</w:t>
      </w:r>
    </w:p>
    <w:p w:rsidR="00AE619D" w:rsidRPr="00AE619D" w:rsidRDefault="00AE619D" w:rsidP="00AE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sz w:val="24"/>
          <w:szCs w:val="24"/>
        </w:rPr>
        <w:t>6 и 7 год обучения – старшие группы.</w:t>
      </w:r>
    </w:p>
    <w:p w:rsidR="00AE619D" w:rsidRPr="00AE619D" w:rsidRDefault="00AE619D" w:rsidP="00AE61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19D" w:rsidRPr="00AE619D" w:rsidRDefault="00AE619D" w:rsidP="00AE619D">
      <w:pPr>
        <w:jc w:val="center"/>
        <w:rPr>
          <w:rFonts w:ascii="Times New Roman" w:hAnsi="Times New Roman"/>
          <w:b/>
          <w:sz w:val="24"/>
          <w:szCs w:val="24"/>
        </w:rPr>
      </w:pPr>
      <w:r w:rsidRPr="00AE619D">
        <w:rPr>
          <w:rFonts w:ascii="Times New Roman" w:hAnsi="Times New Roman"/>
          <w:b/>
          <w:sz w:val="24"/>
          <w:szCs w:val="24"/>
        </w:rPr>
        <w:t>Содержание учебных разделов</w:t>
      </w:r>
      <w:r w:rsidRPr="00AE619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E619D">
        <w:rPr>
          <w:rFonts w:ascii="Times New Roman" w:hAnsi="Times New Roman"/>
          <w:b/>
          <w:sz w:val="24"/>
          <w:szCs w:val="24"/>
        </w:rPr>
        <w:t>дополнительной общеобразовательной программы «Хореография»:</w:t>
      </w:r>
    </w:p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b/>
          <w:sz w:val="24"/>
          <w:szCs w:val="24"/>
        </w:rPr>
        <w:t xml:space="preserve">1. Раздел «Партерная гимнастика» - </w:t>
      </w:r>
      <w:r w:rsidRPr="00AE619D">
        <w:rPr>
          <w:rFonts w:ascii="Times New Roman" w:hAnsi="Times New Roman"/>
          <w:sz w:val="24"/>
          <w:szCs w:val="24"/>
        </w:rPr>
        <w:t>даёт первоначальную подготовку формирует двигательные навыки и качества. Занятия по учебному предмету «Партерная гимнастика» способствуют развитию природных физических данных учащихся, таких как выворотность, подъем стопы, ширина, высота и легкость шага, гибкость, координация, выносливость, ловкость, быстрота, которые составляют так называемую профессиональную пригодность. Они развивают чувство ритма и музыкальность, артистичность и творческое воображение, музыкальную и двигательную память, помогают формированию правильной осанки, основных двигательных умений и навыков, необходимых для успешного освоения классическим, народно-характерным и современным танцами.</w:t>
      </w:r>
    </w:p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sz w:val="24"/>
          <w:szCs w:val="24"/>
        </w:rPr>
        <w:lastRenderedPageBreak/>
        <w:t xml:space="preserve">Занятия партерной гимнастикой представляют собой особую систему упражнений, которые призваны укрепить мышцы и развить силу, улучшить или восстановить подвижность суставов, придать тканям, связкам и мышцам эластичность. В ходе занятий позвоночник обретает небывалую гибкость, а тело – ловкость и точность движений. </w:t>
      </w:r>
    </w:p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sz w:val="24"/>
          <w:szCs w:val="24"/>
        </w:rPr>
        <w:t>Каждое занятие включает в себя разминку, комплексы упражнений на полу и релаксацию, которые связаны между собой. Разминка предназначена для включения в работу в динамичном режиме опорно-двигательного аппарата, разогрева мышц, для концентрации внимания. Комплексы упражнений на полу, в том числе стретчинговые (stretching — растяжка) и корригирующие, создаются с целью направленного воздействия и включения в работу различных групп мышц. Релаксация — обучение расслаблению, которое необходимо для снятия физического и эмоционального напряжения, повышения жизненного тонуса.</w:t>
      </w:r>
    </w:p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b/>
          <w:sz w:val="24"/>
          <w:szCs w:val="24"/>
        </w:rPr>
        <w:t>2. Раздел «Ритмика - танец</w:t>
      </w:r>
      <w:r w:rsidRPr="00AE619D">
        <w:rPr>
          <w:rFonts w:ascii="Times New Roman" w:hAnsi="Times New Roman"/>
          <w:sz w:val="24"/>
          <w:szCs w:val="24"/>
        </w:rPr>
        <w:t xml:space="preserve">»- направлена на развитие у детей способностей к выражению эмоционального восприятия музыки через движения танца и с помощью мимики и жестов. Уроки ритмики представляют собой изучение простых танцевальных упражнений. Занятия ритмикой для детей проводятся, как правило, в игровом формате и сочетают в себе различные, важные для развития ребенка, элементы: ритмопластика, легкий стретчинг, правильное дыхание, психогимнастика, парные и индивидуальные элементы, сюжетные танцы и игры. Особое внимание, на уроке ритмики, уделяется следующим навыкам: владение телом, правильная осанка, уверенная и легкая походка, развитая координация движений, музыкальность, выразительное исполнение, гибкость и умение выступать перед аудиторией. </w:t>
      </w:r>
    </w:p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b/>
          <w:sz w:val="24"/>
          <w:szCs w:val="24"/>
        </w:rPr>
        <w:t>3. Раздел «Классический танец» -</w:t>
      </w:r>
      <w:r w:rsidRPr="00AE619D">
        <w:rPr>
          <w:rFonts w:ascii="Times New Roman" w:hAnsi="Times New Roman"/>
          <w:sz w:val="24"/>
          <w:szCs w:val="24"/>
        </w:rPr>
        <w:t xml:space="preserve"> это азбука танца, изучение которой является необходимым условием для прочтения любого танцевального стиля. Не случайно в переводе с латинского языка само слово «классический» означает – «образцовый». Владение основами классического танца закладывает прочный фундамент, который позволит в дальнейшем освоить любую технику танца. Упражнения классического танца способствуют формированию правильной постановки корпуса, ног, рук, головы и развитию физических данных, выработки элементарной координации движений. Занятие классическим танцем включает в себя упражнения у станка, изучение  основных элементов и исполнение комбинаций на середине зала, а также постановка танцевальных номеров. Эта программа познакомит детей с танцевальным наследием классического танца.</w:t>
      </w:r>
    </w:p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b/>
          <w:sz w:val="24"/>
          <w:szCs w:val="24"/>
        </w:rPr>
        <w:t>4. Раздел</w:t>
      </w:r>
      <w:r w:rsidRPr="00AE619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E619D">
        <w:rPr>
          <w:rFonts w:ascii="Times New Roman" w:hAnsi="Times New Roman"/>
          <w:b/>
          <w:sz w:val="24"/>
          <w:szCs w:val="24"/>
        </w:rPr>
        <w:t>«Элементы русского народного танца»</w:t>
      </w:r>
      <w:r w:rsidRPr="00AE619D">
        <w:rPr>
          <w:rFonts w:ascii="Times New Roman" w:hAnsi="Times New Roman"/>
          <w:sz w:val="24"/>
          <w:szCs w:val="24"/>
        </w:rPr>
        <w:t xml:space="preserve"> - направлена на знакомство с русской культурой, разнообразием русских народных танцев. Изучение рисунков: линий, диагонали, круги в русских движениях в сольном и групповом танцах. Особенности открывания и закрывания рук. Изучение женского и мужского поклонов «в пояс». Основные движения русских народных танцев: «ковырялочка», «гармошка», «веревочка», «хлопушки», «присядки». Русский шаг с каблука; припадание, «бегунок»; дробь с подскоком. Постановка корпуса в хороводе. Изучение вращательных упражнений. Данная программа является введением в программу «Народно-характерный танец».</w:t>
      </w:r>
    </w:p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b/>
          <w:sz w:val="24"/>
          <w:szCs w:val="24"/>
        </w:rPr>
        <w:t>5. Раздел «Народно-характерный танец»</w:t>
      </w:r>
      <w:r w:rsidRPr="00AE619D">
        <w:rPr>
          <w:rFonts w:ascii="Times New Roman" w:hAnsi="Times New Roman"/>
          <w:sz w:val="24"/>
          <w:szCs w:val="24"/>
        </w:rPr>
        <w:t xml:space="preserve"> поможет учащимся ориентироваться в разнообразии жанров и форм народного искусства и позволит в будущем профессионально </w:t>
      </w:r>
      <w:r w:rsidRPr="00AE619D">
        <w:rPr>
          <w:rFonts w:ascii="Times New Roman" w:hAnsi="Times New Roman"/>
          <w:sz w:val="24"/>
          <w:szCs w:val="24"/>
        </w:rPr>
        <w:lastRenderedPageBreak/>
        <w:t xml:space="preserve">определиться. Знания, полученные при изучении этой программы, дают возможность учащимся продолжить обучение в средних и высших учебных заведениях этого профиля. Содержание программы знакомит детей с характером, стилем и манерой танцев разных народов. В течение всего курса изучаются элементы русского, украинского, белорусского, молдавского, испанского, итальянского, польского и др. танцев. Большое внимание уделяется работе в паре и манере исполнения, характерной для изучаемой национальности. Урок строится по канонам классического танца. </w:t>
      </w:r>
    </w:p>
    <w:p w:rsidR="00AE619D" w:rsidRPr="00AE619D" w:rsidRDefault="00AE619D" w:rsidP="00AE619D">
      <w:pPr>
        <w:jc w:val="both"/>
        <w:rPr>
          <w:rFonts w:ascii="Times New Roman" w:eastAsia="Calibri" w:hAnsi="Times New Roman"/>
          <w:sz w:val="24"/>
          <w:szCs w:val="24"/>
        </w:rPr>
      </w:pPr>
      <w:r w:rsidRPr="00AE619D">
        <w:rPr>
          <w:rFonts w:ascii="Times New Roman" w:hAnsi="Times New Roman"/>
          <w:b/>
          <w:sz w:val="24"/>
          <w:szCs w:val="24"/>
        </w:rPr>
        <w:t>6. Раздел «Современный танец»</w:t>
      </w:r>
      <w:r w:rsidRPr="00AE619D">
        <w:rPr>
          <w:rFonts w:ascii="Times New Roman" w:hAnsi="Times New Roman"/>
          <w:sz w:val="24"/>
          <w:szCs w:val="24"/>
        </w:rPr>
        <w:t xml:space="preserve"> </w:t>
      </w:r>
      <w:r w:rsidRPr="00AE619D">
        <w:rPr>
          <w:rFonts w:ascii="Times New Roman" w:eastAsia="Calibri" w:hAnsi="Times New Roman"/>
          <w:sz w:val="24"/>
          <w:szCs w:val="24"/>
        </w:rPr>
        <w:t xml:space="preserve">- </w:t>
      </w:r>
      <w:r w:rsidRPr="00AE619D">
        <w:rPr>
          <w:rFonts w:ascii="Times New Roman" w:hAnsi="Times New Roman"/>
          <w:sz w:val="24"/>
          <w:szCs w:val="24"/>
        </w:rPr>
        <w:t xml:space="preserve">направлена на </w:t>
      </w:r>
      <w:r w:rsidRPr="00AE619D">
        <w:rPr>
          <w:rFonts w:ascii="Times New Roman" w:eastAsia="Calibri" w:hAnsi="Times New Roman"/>
          <w:sz w:val="24"/>
          <w:szCs w:val="24"/>
        </w:rPr>
        <w:t>раскрепощ</w:t>
      </w:r>
      <w:r w:rsidRPr="00AE619D">
        <w:rPr>
          <w:rFonts w:ascii="Times New Roman" w:hAnsi="Times New Roman"/>
          <w:sz w:val="24"/>
          <w:szCs w:val="24"/>
        </w:rPr>
        <w:t>ение</w:t>
      </w:r>
      <w:r w:rsidRPr="00AE619D">
        <w:rPr>
          <w:rFonts w:ascii="Times New Roman" w:eastAsia="Calibri" w:hAnsi="Times New Roman"/>
          <w:sz w:val="24"/>
          <w:szCs w:val="24"/>
        </w:rPr>
        <w:t xml:space="preserve"> ребенка, разви</w:t>
      </w:r>
      <w:r w:rsidRPr="00AE619D">
        <w:rPr>
          <w:rFonts w:ascii="Times New Roman" w:hAnsi="Times New Roman"/>
          <w:sz w:val="24"/>
          <w:szCs w:val="24"/>
        </w:rPr>
        <w:t>тие</w:t>
      </w:r>
      <w:r w:rsidRPr="00AE619D">
        <w:rPr>
          <w:rFonts w:ascii="Times New Roman" w:eastAsia="Calibri" w:hAnsi="Times New Roman"/>
          <w:sz w:val="24"/>
          <w:szCs w:val="24"/>
        </w:rPr>
        <w:t xml:space="preserve"> координаци</w:t>
      </w:r>
      <w:r w:rsidRPr="00AE619D">
        <w:rPr>
          <w:rFonts w:ascii="Times New Roman" w:hAnsi="Times New Roman"/>
          <w:sz w:val="24"/>
          <w:szCs w:val="24"/>
        </w:rPr>
        <w:t>и</w:t>
      </w:r>
      <w:r w:rsidRPr="00AE619D">
        <w:rPr>
          <w:rFonts w:ascii="Times New Roman" w:eastAsia="Calibri" w:hAnsi="Times New Roman"/>
          <w:sz w:val="24"/>
          <w:szCs w:val="24"/>
        </w:rPr>
        <w:t xml:space="preserve"> и пластик</w:t>
      </w:r>
      <w:r w:rsidRPr="00AE619D">
        <w:rPr>
          <w:rFonts w:ascii="Times New Roman" w:hAnsi="Times New Roman"/>
          <w:sz w:val="24"/>
          <w:szCs w:val="24"/>
        </w:rPr>
        <w:t>и.  Изучение данной программы поможет ребенку быть увереннее в выполнении необходимых танцевальных требований</w:t>
      </w:r>
      <w:r w:rsidRPr="00AE619D">
        <w:rPr>
          <w:rFonts w:ascii="Times New Roman" w:eastAsia="Calibri" w:hAnsi="Times New Roman"/>
          <w:sz w:val="24"/>
          <w:szCs w:val="24"/>
        </w:rPr>
        <w:t xml:space="preserve">. </w:t>
      </w:r>
      <w:r w:rsidRPr="00AE619D">
        <w:rPr>
          <w:rFonts w:ascii="Times New Roman" w:hAnsi="Times New Roman"/>
          <w:sz w:val="24"/>
          <w:szCs w:val="24"/>
        </w:rPr>
        <w:t xml:space="preserve">Программа знакомит учащихся </w:t>
      </w:r>
      <w:r w:rsidRPr="00AE619D">
        <w:rPr>
          <w:rFonts w:ascii="Times New Roman" w:eastAsia="Calibri" w:hAnsi="Times New Roman"/>
          <w:sz w:val="24"/>
          <w:szCs w:val="24"/>
        </w:rPr>
        <w:t>с многообразным миром танца. Укрепля</w:t>
      </w:r>
      <w:r w:rsidRPr="00AE619D">
        <w:rPr>
          <w:rFonts w:ascii="Times New Roman" w:hAnsi="Times New Roman"/>
          <w:sz w:val="24"/>
          <w:szCs w:val="24"/>
        </w:rPr>
        <w:t>е</w:t>
      </w:r>
      <w:r w:rsidRPr="00AE619D">
        <w:rPr>
          <w:rFonts w:ascii="Times New Roman" w:eastAsia="Calibri" w:hAnsi="Times New Roman"/>
          <w:sz w:val="24"/>
          <w:szCs w:val="24"/>
        </w:rPr>
        <w:t>т и развива</w:t>
      </w:r>
      <w:r w:rsidRPr="00AE619D">
        <w:rPr>
          <w:rFonts w:ascii="Times New Roman" w:hAnsi="Times New Roman"/>
          <w:sz w:val="24"/>
          <w:szCs w:val="24"/>
        </w:rPr>
        <w:t>е</w:t>
      </w:r>
      <w:r w:rsidRPr="00AE619D">
        <w:rPr>
          <w:rFonts w:ascii="Times New Roman" w:eastAsia="Calibri" w:hAnsi="Times New Roman"/>
          <w:sz w:val="24"/>
          <w:szCs w:val="24"/>
        </w:rPr>
        <w:t>т физически. Помога</w:t>
      </w:r>
      <w:r w:rsidRPr="00AE619D">
        <w:rPr>
          <w:rFonts w:ascii="Times New Roman" w:hAnsi="Times New Roman"/>
          <w:sz w:val="24"/>
          <w:szCs w:val="24"/>
        </w:rPr>
        <w:t>е</w:t>
      </w:r>
      <w:r w:rsidRPr="00AE619D">
        <w:rPr>
          <w:rFonts w:ascii="Times New Roman" w:eastAsia="Calibri" w:hAnsi="Times New Roman"/>
          <w:sz w:val="24"/>
          <w:szCs w:val="24"/>
        </w:rPr>
        <w:t>т выражать свои эмоции и получать огромный заряд бодрости и хорошего настроения</w:t>
      </w:r>
      <w:r w:rsidRPr="00AE619D">
        <w:rPr>
          <w:rFonts w:ascii="Times New Roman" w:hAnsi="Times New Roman"/>
          <w:sz w:val="24"/>
          <w:szCs w:val="24"/>
        </w:rPr>
        <w:t>.</w:t>
      </w:r>
    </w:p>
    <w:p w:rsidR="00AE619D" w:rsidRPr="00AE619D" w:rsidRDefault="00AE619D" w:rsidP="00AE619D">
      <w:pPr>
        <w:jc w:val="both"/>
        <w:rPr>
          <w:rFonts w:ascii="Times New Roman" w:hAnsi="Times New Roman"/>
          <w:sz w:val="24"/>
          <w:szCs w:val="24"/>
        </w:rPr>
      </w:pPr>
      <w:r w:rsidRPr="00AE619D">
        <w:rPr>
          <w:rFonts w:ascii="Times New Roman" w:hAnsi="Times New Roman"/>
          <w:b/>
          <w:sz w:val="24"/>
          <w:szCs w:val="24"/>
        </w:rPr>
        <w:t>7. Раздел</w:t>
      </w:r>
      <w:r w:rsidRPr="00AE619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E619D">
        <w:rPr>
          <w:rFonts w:ascii="Times New Roman" w:hAnsi="Times New Roman"/>
          <w:b/>
          <w:sz w:val="24"/>
          <w:szCs w:val="24"/>
        </w:rPr>
        <w:t xml:space="preserve">«Репертуарно-постановочная часть» - </w:t>
      </w:r>
      <w:r w:rsidRPr="00AE619D">
        <w:rPr>
          <w:rFonts w:ascii="Times New Roman" w:hAnsi="Times New Roman"/>
          <w:sz w:val="24"/>
          <w:szCs w:val="24"/>
        </w:rPr>
        <w:t>направлена на разучивание репертуарных номеров ансамбля, постановку новых музыкальных композиций и репетиционную деятельность. В процессе постановочной работы, репетиций дети приучаются к сотворчеству, у них развивается художественное воображение, творческие способности. Социально-педагогический смысл хореографического коллектива заключается в органичном сочетании художественно-исполнительского и воспитательного процессов, придании им идейно-нравственной направленности. Решение этой задачи связанно во многом с репертуаром, с теми художественными произведениями, вокруг которых строится работа хореографического коллектива. От их качества, идейно-художественного уровня, социально-педагогического потенциала зависит во многом эффективность выполняемых хореографическим коллективом функций.</w:t>
      </w:r>
    </w:p>
    <w:p w:rsidR="00FD78D0" w:rsidRPr="00AE619D" w:rsidRDefault="00AE619D" w:rsidP="00AE619D">
      <w:bookmarkStart w:id="0" w:name="_GoBack"/>
      <w:bookmarkEnd w:id="0"/>
    </w:p>
    <w:sectPr w:rsidR="00FD78D0" w:rsidRPr="00AE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584"/>
    <w:multiLevelType w:val="hybridMultilevel"/>
    <w:tmpl w:val="D1D42E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BE7757"/>
    <w:multiLevelType w:val="hybridMultilevel"/>
    <w:tmpl w:val="3C5E30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5227C9"/>
    <w:multiLevelType w:val="hybridMultilevel"/>
    <w:tmpl w:val="0BF661EE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47B817F6"/>
    <w:multiLevelType w:val="hybridMultilevel"/>
    <w:tmpl w:val="CD62E73E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4BB403EF"/>
    <w:multiLevelType w:val="hybridMultilevel"/>
    <w:tmpl w:val="3208AE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1C3034"/>
    <w:multiLevelType w:val="hybridMultilevel"/>
    <w:tmpl w:val="FCCA8E7A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565B328B"/>
    <w:multiLevelType w:val="hybridMultilevel"/>
    <w:tmpl w:val="6E1C94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4D343A"/>
    <w:multiLevelType w:val="hybridMultilevel"/>
    <w:tmpl w:val="5B124F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4C6388"/>
    <w:multiLevelType w:val="hybridMultilevel"/>
    <w:tmpl w:val="26666D0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712B61E4"/>
    <w:multiLevelType w:val="hybridMultilevel"/>
    <w:tmpl w:val="E266223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7F856A63"/>
    <w:multiLevelType w:val="hybridMultilevel"/>
    <w:tmpl w:val="71425E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A6"/>
    <w:rsid w:val="000178A6"/>
    <w:rsid w:val="00405172"/>
    <w:rsid w:val="00853235"/>
    <w:rsid w:val="00AE619D"/>
    <w:rsid w:val="00E4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76EC-8586-4E45-8A8A-9B1CC4E3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1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ktata7@yandex.ru</dc:creator>
  <cp:keywords/>
  <dc:description/>
  <cp:lastModifiedBy>Екатерина</cp:lastModifiedBy>
  <cp:revision>3</cp:revision>
  <dcterms:created xsi:type="dcterms:W3CDTF">2019-12-17T08:51:00Z</dcterms:created>
  <dcterms:modified xsi:type="dcterms:W3CDTF">2021-06-15T09:39:00Z</dcterms:modified>
</cp:coreProperties>
</file>