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F3D1" w14:textId="77777777" w:rsidR="00F33FF7" w:rsidRPr="00F33FF7" w:rsidRDefault="00F33FF7" w:rsidP="00F33FF7">
      <w:pPr>
        <w:jc w:val="right"/>
        <w:rPr>
          <w:sz w:val="28"/>
          <w:szCs w:val="28"/>
        </w:rPr>
      </w:pPr>
      <w:bookmarkStart w:id="0" w:name="_GoBack"/>
      <w:bookmarkEnd w:id="0"/>
      <w:r w:rsidRPr="00F33FF7">
        <w:rPr>
          <w:sz w:val="28"/>
          <w:szCs w:val="28"/>
        </w:rPr>
        <w:t>Приложение</w:t>
      </w:r>
    </w:p>
    <w:p w14:paraId="63BC9036" w14:textId="77777777" w:rsidR="00F33FF7" w:rsidRPr="00F33FF7" w:rsidRDefault="00F33FF7" w:rsidP="00122BE3">
      <w:pPr>
        <w:jc w:val="right"/>
        <w:rPr>
          <w:sz w:val="28"/>
          <w:szCs w:val="28"/>
        </w:rPr>
      </w:pPr>
      <w:r w:rsidRPr="00F33FF7">
        <w:rPr>
          <w:sz w:val="28"/>
          <w:szCs w:val="28"/>
        </w:rPr>
        <w:t xml:space="preserve">к приказу начальника Управления образования </w:t>
      </w:r>
    </w:p>
    <w:p w14:paraId="53F5480D" w14:textId="77777777" w:rsidR="00F33FF7" w:rsidRPr="00F33FF7" w:rsidRDefault="00F33FF7" w:rsidP="00F33FF7">
      <w:pPr>
        <w:jc w:val="right"/>
        <w:rPr>
          <w:sz w:val="28"/>
          <w:szCs w:val="28"/>
        </w:rPr>
      </w:pPr>
      <w:r w:rsidRPr="00F33FF7">
        <w:rPr>
          <w:sz w:val="28"/>
          <w:szCs w:val="28"/>
        </w:rPr>
        <w:t xml:space="preserve">от «____»  ________2022 г. № </w:t>
      </w:r>
    </w:p>
    <w:p w14:paraId="03D9EBCD" w14:textId="77777777" w:rsidR="00F33FF7" w:rsidRPr="00F33FF7" w:rsidRDefault="00F33FF7" w:rsidP="00F33FF7">
      <w:pPr>
        <w:rPr>
          <w:sz w:val="28"/>
          <w:szCs w:val="28"/>
        </w:rPr>
      </w:pPr>
    </w:p>
    <w:p w14:paraId="5A37B91D" w14:textId="77777777" w:rsidR="00F33FF7" w:rsidRDefault="00F33FF7" w:rsidP="00F33FF7">
      <w:pPr>
        <w:jc w:val="right"/>
        <w:rPr>
          <w:rFonts w:ascii="Arial" w:hAnsi="Arial" w:cs="Arial"/>
        </w:rPr>
      </w:pPr>
    </w:p>
    <w:p w14:paraId="26C57CBB" w14:textId="77777777" w:rsidR="00F33FF7" w:rsidRPr="00F33FF7" w:rsidRDefault="00F33FF7" w:rsidP="00F33FF7">
      <w:pPr>
        <w:jc w:val="right"/>
        <w:rPr>
          <w:sz w:val="28"/>
          <w:szCs w:val="28"/>
        </w:rPr>
      </w:pPr>
    </w:p>
    <w:p w14:paraId="014EDAB1" w14:textId="77777777" w:rsidR="00F33FF7" w:rsidRPr="00F33FF7" w:rsidRDefault="00F33FF7" w:rsidP="00F33FF7">
      <w:pPr>
        <w:jc w:val="center"/>
        <w:rPr>
          <w:b/>
          <w:sz w:val="28"/>
          <w:szCs w:val="28"/>
        </w:rPr>
      </w:pPr>
      <w:r w:rsidRPr="00F33FF7">
        <w:rPr>
          <w:b/>
          <w:sz w:val="28"/>
          <w:szCs w:val="28"/>
        </w:rPr>
        <w:t>ПОЛОЖЕНИЕ</w:t>
      </w:r>
    </w:p>
    <w:p w14:paraId="49287A16" w14:textId="77777777" w:rsidR="00F33FF7" w:rsidRPr="00F33FF7" w:rsidRDefault="00F33FF7" w:rsidP="00F33FF7">
      <w:pPr>
        <w:jc w:val="center"/>
        <w:rPr>
          <w:b/>
          <w:sz w:val="28"/>
          <w:szCs w:val="28"/>
        </w:rPr>
      </w:pPr>
    </w:p>
    <w:p w14:paraId="30E08A44" w14:textId="77777777" w:rsidR="006E61E7" w:rsidRPr="00F33FF7" w:rsidRDefault="00F33FF7" w:rsidP="00F33FF7">
      <w:pPr>
        <w:spacing w:line="360" w:lineRule="auto"/>
        <w:jc w:val="center"/>
        <w:rPr>
          <w:b/>
          <w:sz w:val="28"/>
          <w:szCs w:val="28"/>
        </w:rPr>
      </w:pPr>
      <w:r w:rsidRPr="00F33FF7">
        <w:rPr>
          <w:b/>
          <w:sz w:val="28"/>
          <w:szCs w:val="28"/>
        </w:rPr>
        <w:t xml:space="preserve"> о проведение муниципального этапа Всероссийского конкурса хоровых и вокальных коллективов в 2022/2023 учебном году </w:t>
      </w:r>
    </w:p>
    <w:p w14:paraId="312523B4" w14:textId="77777777" w:rsidR="006E61E7" w:rsidRDefault="006E61E7">
      <w:pPr>
        <w:pStyle w:val="a3"/>
        <w:spacing w:before="9"/>
        <w:ind w:left="0"/>
        <w:rPr>
          <w:sz w:val="25"/>
        </w:rPr>
      </w:pPr>
    </w:p>
    <w:p w14:paraId="78D7716D" w14:textId="77777777" w:rsidR="006E61E7" w:rsidRDefault="006E61E7">
      <w:pPr>
        <w:pStyle w:val="a3"/>
        <w:spacing w:before="2"/>
        <w:ind w:left="0"/>
        <w:rPr>
          <w:sz w:val="32"/>
        </w:rPr>
      </w:pPr>
    </w:p>
    <w:p w14:paraId="7C2755E9" w14:textId="77777777" w:rsidR="006E61E7" w:rsidRDefault="001D2EDA">
      <w:pPr>
        <w:pStyle w:val="a5"/>
        <w:numPr>
          <w:ilvl w:val="1"/>
          <w:numId w:val="3"/>
        </w:numPr>
        <w:tabs>
          <w:tab w:val="left" w:pos="4499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14:paraId="0C17BA78" w14:textId="77777777" w:rsidR="006E61E7" w:rsidRDefault="006E61E7" w:rsidP="002529F5">
      <w:pPr>
        <w:pStyle w:val="a3"/>
        <w:spacing w:before="4"/>
        <w:ind w:left="0"/>
        <w:jc w:val="both"/>
        <w:rPr>
          <w:sz w:val="36"/>
        </w:rPr>
      </w:pPr>
    </w:p>
    <w:p w14:paraId="05593396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593"/>
        </w:tabs>
        <w:ind w:left="0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определяет порядок организации и проведения</w:t>
      </w:r>
      <w:r>
        <w:rPr>
          <w:spacing w:val="1"/>
          <w:sz w:val="28"/>
        </w:rPr>
        <w:t xml:space="preserve"> </w:t>
      </w:r>
      <w:r w:rsidR="00F33FF7">
        <w:rPr>
          <w:sz w:val="28"/>
        </w:rPr>
        <w:t>муниципального</w:t>
      </w:r>
      <w:r>
        <w:rPr>
          <w:sz w:val="28"/>
        </w:rPr>
        <w:t xml:space="preserve"> этапа Всероссийского конкурса хоровых и вокальных 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F33FF7">
        <w:rPr>
          <w:sz w:val="28"/>
        </w:rPr>
        <w:t>г.о. Долгопрудный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 2022/2023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Конкурс).</w:t>
      </w:r>
    </w:p>
    <w:p w14:paraId="4A1CB87D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31"/>
        </w:tabs>
        <w:spacing w:before="1"/>
        <w:ind w:left="0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 w:rsidR="00F33FF7">
        <w:rPr>
          <w:spacing w:val="1"/>
          <w:sz w:val="28"/>
        </w:rPr>
        <w:t xml:space="preserve">Муниципальное бюджетное учреждение дополнительного образования центр развития творчества детей и юношества «Московия городского округа Долгопрудный </w:t>
      </w:r>
      <w:r>
        <w:rPr>
          <w:sz w:val="28"/>
        </w:rPr>
        <w:t>(далее соответственно –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</w:t>
      </w:r>
      <w:r w:rsidR="00F33FF7">
        <w:rPr>
          <w:spacing w:val="-4"/>
          <w:sz w:val="28"/>
        </w:rPr>
        <w:t xml:space="preserve"> муниципального</w:t>
      </w:r>
      <w:r>
        <w:rPr>
          <w:sz w:val="28"/>
        </w:rPr>
        <w:t xml:space="preserve">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3"/>
          <w:sz w:val="28"/>
        </w:rPr>
        <w:t xml:space="preserve"> </w:t>
      </w:r>
      <w:r w:rsidR="00F33FF7">
        <w:rPr>
          <w:sz w:val="28"/>
        </w:rPr>
        <w:t>ЦТ «Московия» г.о. Долгопрудный</w:t>
      </w:r>
      <w:r>
        <w:rPr>
          <w:sz w:val="28"/>
        </w:rPr>
        <w:t>).</w:t>
      </w:r>
    </w:p>
    <w:p w14:paraId="4ADE79B0" w14:textId="77777777" w:rsidR="006E61E7" w:rsidRDefault="006E61E7">
      <w:pPr>
        <w:pStyle w:val="a3"/>
        <w:spacing w:before="9"/>
        <w:ind w:left="0"/>
        <w:rPr>
          <w:sz w:val="27"/>
        </w:rPr>
      </w:pPr>
    </w:p>
    <w:p w14:paraId="53EF2C74" w14:textId="77777777" w:rsidR="006E61E7" w:rsidRDefault="001D2EDA">
      <w:pPr>
        <w:pStyle w:val="a5"/>
        <w:numPr>
          <w:ilvl w:val="1"/>
          <w:numId w:val="3"/>
        </w:numPr>
        <w:tabs>
          <w:tab w:val="left" w:pos="4566"/>
        </w:tabs>
        <w:ind w:left="4565" w:hanging="32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</w:p>
    <w:p w14:paraId="19893DFA" w14:textId="77777777" w:rsidR="006E61E7" w:rsidRDefault="006E61E7">
      <w:pPr>
        <w:pStyle w:val="a3"/>
        <w:spacing w:before="10"/>
        <w:ind w:left="0"/>
        <w:rPr>
          <w:sz w:val="27"/>
        </w:rPr>
      </w:pPr>
    </w:p>
    <w:p w14:paraId="411B5F82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521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14:paraId="522BE733" w14:textId="77777777" w:rsidR="006E61E7" w:rsidRDefault="001D2EDA" w:rsidP="00404415">
      <w:pPr>
        <w:pStyle w:val="a3"/>
        <w:ind w:left="0" w:firstLine="709"/>
        <w:jc w:val="both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музыкально-песенной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исполнительства;</w:t>
      </w:r>
    </w:p>
    <w:p w14:paraId="79517BB8" w14:textId="77777777" w:rsidR="006E61E7" w:rsidRDefault="001D2EDA" w:rsidP="00404415">
      <w:pPr>
        <w:pStyle w:val="a3"/>
        <w:spacing w:before="1"/>
        <w:ind w:left="0" w:firstLine="709"/>
        <w:jc w:val="both"/>
      </w:pPr>
      <w:r>
        <w:t>духовно-нравственное и художественно-эстетическое развитие детей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14:paraId="46044D23" w14:textId="77777777" w:rsidR="006E61E7" w:rsidRDefault="001D2EDA" w:rsidP="00404415">
      <w:pPr>
        <w:pStyle w:val="a3"/>
        <w:spacing w:line="321" w:lineRule="exact"/>
        <w:ind w:left="0" w:firstLine="709"/>
        <w:jc w:val="both"/>
      </w:pPr>
      <w:r>
        <w:t>воспитание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саморазвитию,</w:t>
      </w:r>
      <w:r>
        <w:rPr>
          <w:spacing w:val="-5"/>
        </w:rPr>
        <w:t xml:space="preserve"> </w:t>
      </w:r>
      <w:r>
        <w:t>самореализации;</w:t>
      </w:r>
    </w:p>
    <w:p w14:paraId="2E1004F8" w14:textId="77777777" w:rsidR="006E61E7" w:rsidRDefault="001D2EDA" w:rsidP="00404415">
      <w:pPr>
        <w:pStyle w:val="a3"/>
        <w:ind w:left="0" w:firstLine="709"/>
        <w:jc w:val="both"/>
      </w:pPr>
      <w:r>
        <w:t>развитие творческих способностей и талантов детей, выявление</w:t>
      </w:r>
      <w:r>
        <w:rPr>
          <w:spacing w:val="-68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исполнительства;</w:t>
      </w:r>
    </w:p>
    <w:p w14:paraId="379B5BFC" w14:textId="77777777" w:rsidR="006E61E7" w:rsidRDefault="001D2EDA" w:rsidP="00404415">
      <w:pPr>
        <w:pStyle w:val="a3"/>
        <w:spacing w:before="1"/>
        <w:ind w:left="0" w:firstLine="709"/>
        <w:jc w:val="both"/>
      </w:pPr>
      <w:r>
        <w:t>воспитание</w:t>
      </w:r>
      <w:r>
        <w:rPr>
          <w:spacing w:val="36"/>
        </w:rPr>
        <w:t xml:space="preserve"> </w:t>
      </w:r>
      <w:r>
        <w:t>уважения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вокально-хоровой</w:t>
      </w:r>
      <w:r>
        <w:rPr>
          <w:spacing w:val="39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сохранения</w:t>
      </w:r>
      <w:r>
        <w:rPr>
          <w:spacing w:val="-68"/>
        </w:rPr>
        <w:t xml:space="preserve"> </w:t>
      </w:r>
      <w:r>
        <w:t>и передачи лучших традиций и эталонных достижений в области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 современных носителей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поколениям</w:t>
      </w:r>
      <w:r>
        <w:rPr>
          <w:spacing w:val="1"/>
        </w:rPr>
        <w:t xml:space="preserve"> </w:t>
      </w:r>
      <w:r>
        <w:t>граждан;</w:t>
      </w:r>
    </w:p>
    <w:p w14:paraId="5E24ADBC" w14:textId="77777777" w:rsidR="006E61E7" w:rsidRDefault="001D2EDA" w:rsidP="00404415">
      <w:pPr>
        <w:pStyle w:val="a3"/>
        <w:ind w:left="0" w:firstLine="709"/>
        <w:jc w:val="both"/>
      </w:pPr>
      <w:r>
        <w:t>популяризация хорового пения как самого доступного вида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хоровой культуры;</w:t>
      </w:r>
    </w:p>
    <w:p w14:paraId="4029E14F" w14:textId="77777777" w:rsidR="006E61E7" w:rsidRDefault="001D2EDA" w:rsidP="00404415">
      <w:pPr>
        <w:pStyle w:val="a3"/>
        <w:ind w:left="0" w:firstLine="709"/>
        <w:jc w:val="both"/>
      </w:pPr>
      <w:r>
        <w:lastRenderedPageBreak/>
        <w:t>сохранение единого культурного пространства как фактора 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территориальной</w:t>
      </w:r>
      <w:r>
        <w:rPr>
          <w:spacing w:val="-1"/>
        </w:rPr>
        <w:t xml:space="preserve"> </w:t>
      </w:r>
      <w:r>
        <w:t>целостности России.</w:t>
      </w:r>
    </w:p>
    <w:p w14:paraId="21B56FA3" w14:textId="77777777" w:rsidR="00FB40B6" w:rsidRDefault="00FB40B6">
      <w:pPr>
        <w:pStyle w:val="a3"/>
        <w:spacing w:before="6"/>
        <w:ind w:left="0"/>
        <w:rPr>
          <w:sz w:val="20"/>
        </w:rPr>
      </w:pPr>
    </w:p>
    <w:p w14:paraId="4888952F" w14:textId="77777777" w:rsidR="006E61E7" w:rsidRDefault="001D2EDA">
      <w:pPr>
        <w:pStyle w:val="a5"/>
        <w:numPr>
          <w:ilvl w:val="1"/>
          <w:numId w:val="3"/>
        </w:numPr>
        <w:tabs>
          <w:tab w:val="left" w:pos="4451"/>
        </w:tabs>
        <w:spacing w:before="88"/>
        <w:ind w:left="4450" w:hanging="421"/>
        <w:jc w:val="left"/>
        <w:rPr>
          <w:sz w:val="28"/>
        </w:rPr>
      </w:pPr>
      <w:bookmarkStart w:id="1" w:name="3"/>
      <w:bookmarkEnd w:id="1"/>
      <w:r>
        <w:rPr>
          <w:sz w:val="28"/>
        </w:rPr>
        <w:t>Участники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</w:p>
    <w:p w14:paraId="3AD0052A" w14:textId="77777777" w:rsidR="006E61E7" w:rsidRDefault="006E61E7">
      <w:pPr>
        <w:pStyle w:val="a3"/>
        <w:ind w:left="0"/>
      </w:pPr>
    </w:p>
    <w:p w14:paraId="5962F4F9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20"/>
        </w:tabs>
        <w:ind w:left="0" w:firstLine="709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независимо от 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14:paraId="445CD0B2" w14:textId="77777777" w:rsidR="006E61E7" w:rsidRDefault="006E61E7">
      <w:pPr>
        <w:pStyle w:val="a3"/>
        <w:spacing w:before="10"/>
        <w:ind w:left="0"/>
        <w:rPr>
          <w:sz w:val="27"/>
        </w:rPr>
      </w:pPr>
    </w:p>
    <w:p w14:paraId="37BF0725" w14:textId="77777777" w:rsidR="006E61E7" w:rsidRDefault="001D2EDA">
      <w:pPr>
        <w:pStyle w:val="a5"/>
        <w:numPr>
          <w:ilvl w:val="1"/>
          <w:numId w:val="3"/>
        </w:numPr>
        <w:tabs>
          <w:tab w:val="left" w:pos="4254"/>
        </w:tabs>
        <w:ind w:left="4253" w:hanging="435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Конкурсом</w:t>
      </w:r>
    </w:p>
    <w:p w14:paraId="3681DF0C" w14:textId="77777777" w:rsidR="006E61E7" w:rsidRDefault="006E61E7" w:rsidP="00404415">
      <w:pPr>
        <w:pStyle w:val="a3"/>
        <w:spacing w:before="10"/>
        <w:ind w:left="0" w:firstLine="709"/>
        <w:rPr>
          <w:sz w:val="27"/>
        </w:rPr>
      </w:pPr>
    </w:p>
    <w:p w14:paraId="2F56A993" w14:textId="3594CB06" w:rsidR="006E61E7" w:rsidRDefault="001D2EDA" w:rsidP="00404415">
      <w:pPr>
        <w:pStyle w:val="a5"/>
        <w:numPr>
          <w:ilvl w:val="0"/>
          <w:numId w:val="2"/>
        </w:numPr>
        <w:tabs>
          <w:tab w:val="left" w:pos="1593"/>
        </w:tabs>
        <w:ind w:left="0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 w:rsidR="00F33FF7"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 w:rsidR="00482E0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 w:rsidR="00F33FF7"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</w:p>
    <w:p w14:paraId="2AB43A8E" w14:textId="77777777" w:rsidR="006E61E7" w:rsidRDefault="001D2EDA" w:rsidP="00404415">
      <w:pPr>
        <w:pStyle w:val="a3"/>
        <w:spacing w:before="2" w:line="322" w:lineRule="exact"/>
        <w:ind w:left="0" w:firstLine="709"/>
        <w:jc w:val="both"/>
      </w:pPr>
      <w:r>
        <w:t>Организатор</w:t>
      </w:r>
      <w:r>
        <w:rPr>
          <w:spacing w:val="-7"/>
        </w:rPr>
        <w:t xml:space="preserve"> </w:t>
      </w:r>
      <w:r w:rsidR="00F33FF7">
        <w:t>муниципального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Конкурса:</w:t>
      </w:r>
    </w:p>
    <w:p w14:paraId="5F371E5E" w14:textId="77777777" w:rsidR="006E61E7" w:rsidRDefault="001D2EDA" w:rsidP="00404415">
      <w:pPr>
        <w:pStyle w:val="a3"/>
        <w:ind w:left="0" w:firstLine="709"/>
        <w:jc w:val="both"/>
      </w:pPr>
      <w:r>
        <w:t>разрабатывает и утверждает</w:t>
      </w:r>
      <w:r>
        <w:rPr>
          <w:spacing w:val="1"/>
        </w:rPr>
        <w:t xml:space="preserve"> </w:t>
      </w:r>
      <w:r>
        <w:t>конкурсную</w:t>
      </w:r>
      <w:r w:rsidR="00404415">
        <w:t xml:space="preserve"> </w:t>
      </w:r>
      <w:r>
        <w:t>документацию;</w:t>
      </w:r>
      <w:r>
        <w:rPr>
          <w:spacing w:val="1"/>
        </w:rPr>
        <w:t xml:space="preserve"> </w:t>
      </w:r>
      <w:r>
        <w:t>оказывает консультативную помощь участникам Конкурса;</w:t>
      </w:r>
      <w:r>
        <w:rPr>
          <w:spacing w:val="-67"/>
        </w:rPr>
        <w:t xml:space="preserve"> </w:t>
      </w:r>
      <w:r>
        <w:t>утверждает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(экспертную</w:t>
      </w:r>
      <w:r>
        <w:rPr>
          <w:spacing w:val="-3"/>
        </w:rPr>
        <w:t xml:space="preserve"> </w:t>
      </w:r>
      <w:r>
        <w:t>комиссию)</w:t>
      </w:r>
      <w:r>
        <w:rPr>
          <w:spacing w:val="-1"/>
        </w:rPr>
        <w:t xml:space="preserve"> </w:t>
      </w:r>
      <w:r>
        <w:t>Конкурса;</w:t>
      </w:r>
      <w:r>
        <w:rPr>
          <w:spacing w:val="-67"/>
        </w:rPr>
        <w:t xml:space="preserve"> </w:t>
      </w:r>
      <w:r>
        <w:t>оповещает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решениях.</w:t>
      </w:r>
    </w:p>
    <w:p w14:paraId="6094F29C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47"/>
        </w:tabs>
        <w:ind w:left="0" w:firstLine="709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 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4D2C2B2E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70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 жюри Конкурса включаются представители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эксперты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вокально-хорового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исполнительства.</w:t>
      </w:r>
    </w:p>
    <w:p w14:paraId="32815BC1" w14:textId="77777777" w:rsidR="006E61E7" w:rsidRDefault="006E61E7" w:rsidP="002529F5">
      <w:pPr>
        <w:pStyle w:val="a3"/>
        <w:spacing w:before="9"/>
        <w:ind w:left="0"/>
        <w:jc w:val="both"/>
        <w:rPr>
          <w:sz w:val="27"/>
        </w:rPr>
      </w:pPr>
    </w:p>
    <w:p w14:paraId="27A9BF00" w14:textId="77777777" w:rsidR="006E61E7" w:rsidRDefault="001D2EDA">
      <w:pPr>
        <w:pStyle w:val="a5"/>
        <w:numPr>
          <w:ilvl w:val="1"/>
          <w:numId w:val="3"/>
        </w:numPr>
        <w:tabs>
          <w:tab w:val="left" w:pos="3069"/>
        </w:tabs>
        <w:ind w:left="3068" w:hanging="342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14:paraId="36112C35" w14:textId="77777777" w:rsidR="006E61E7" w:rsidRDefault="006E61E7" w:rsidP="00404415">
      <w:pPr>
        <w:pStyle w:val="a3"/>
        <w:spacing w:before="1"/>
        <w:ind w:left="0" w:firstLine="709"/>
      </w:pPr>
    </w:p>
    <w:p w14:paraId="4BD9B27D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6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–очная.</w:t>
      </w:r>
    </w:p>
    <w:p w14:paraId="79A138F4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63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14:paraId="3912D6C9" w14:textId="77777777" w:rsidR="006E61E7" w:rsidRDefault="00F33FF7" w:rsidP="00404415">
      <w:pPr>
        <w:pStyle w:val="a5"/>
        <w:numPr>
          <w:ilvl w:val="0"/>
          <w:numId w:val="2"/>
        </w:numPr>
        <w:tabs>
          <w:tab w:val="left" w:pos="1663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этапа.</w:t>
      </w:r>
    </w:p>
    <w:p w14:paraId="22C6B776" w14:textId="77777777" w:rsidR="006E61E7" w:rsidRDefault="001D2EDA" w:rsidP="00404415">
      <w:pPr>
        <w:pStyle w:val="a5"/>
        <w:numPr>
          <w:ilvl w:val="1"/>
          <w:numId w:val="2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</w:rPr>
        <w:t>I</w:t>
      </w:r>
      <w:r>
        <w:rPr>
          <w:spacing w:val="23"/>
          <w:sz w:val="28"/>
        </w:rPr>
        <w:t xml:space="preserve"> </w:t>
      </w:r>
      <w:r>
        <w:rPr>
          <w:sz w:val="28"/>
        </w:rPr>
        <w:t>этап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 w:rsidR="00FC55A0">
        <w:rPr>
          <w:spacing w:val="25"/>
          <w:sz w:val="28"/>
        </w:rPr>
        <w:t>Прием заявок. Заявки</w:t>
      </w:r>
      <w:r w:rsidR="00FC55A0" w:rsidRPr="00FC55A0">
        <w:rPr>
          <w:sz w:val="28"/>
        </w:rPr>
        <w:t xml:space="preserve"> подаются в сканированном виде на е-mail </w:t>
      </w:r>
      <w:r w:rsidR="00FC55A0">
        <w:rPr>
          <w:sz w:val="28"/>
        </w:rPr>
        <w:t xml:space="preserve">структурного подразделения ЦТ «Московия» г.о. Долгопрудный </w:t>
      </w:r>
      <w:r w:rsidR="00FC55A0" w:rsidRPr="00FC55A0">
        <w:rPr>
          <w:sz w:val="28"/>
        </w:rPr>
        <w:t xml:space="preserve">ДМШ «Ровесник»: rovesnikmuz@mail.ru до </w:t>
      </w:r>
      <w:r w:rsidR="00FC55A0">
        <w:rPr>
          <w:sz w:val="28"/>
        </w:rPr>
        <w:t>25</w:t>
      </w:r>
      <w:r w:rsidR="00FC55A0" w:rsidRPr="00FC55A0">
        <w:rPr>
          <w:sz w:val="28"/>
        </w:rPr>
        <w:t xml:space="preserve"> ноября 20</w:t>
      </w:r>
      <w:r w:rsidR="00FC55A0">
        <w:rPr>
          <w:sz w:val="28"/>
        </w:rPr>
        <w:t>22</w:t>
      </w:r>
      <w:r w:rsidR="00FC55A0" w:rsidRPr="00FC55A0">
        <w:rPr>
          <w:sz w:val="28"/>
        </w:rPr>
        <w:t xml:space="preserve"> года.</w:t>
      </w:r>
      <w:r w:rsidR="00FC55A0">
        <w:rPr>
          <w:sz w:val="28"/>
        </w:rPr>
        <w:t xml:space="preserve"> </w:t>
      </w:r>
      <w:r w:rsidR="00FC55A0" w:rsidRPr="00FC55A0">
        <w:rPr>
          <w:sz w:val="28"/>
        </w:rPr>
        <w:t>Форма заявки – приложение №1.</w:t>
      </w:r>
    </w:p>
    <w:p w14:paraId="3C78E68F" w14:textId="77777777" w:rsidR="00FC55A0" w:rsidRPr="00FC55A0" w:rsidRDefault="00FC55A0" w:rsidP="00404415">
      <w:pPr>
        <w:pStyle w:val="a5"/>
        <w:numPr>
          <w:ilvl w:val="1"/>
          <w:numId w:val="2"/>
        </w:numPr>
        <w:tabs>
          <w:tab w:val="left" w:pos="1694"/>
        </w:tabs>
        <w:ind w:left="0" w:firstLine="709"/>
        <w:rPr>
          <w:sz w:val="28"/>
        </w:rPr>
      </w:pPr>
      <w:r>
        <w:rPr>
          <w:sz w:val="28"/>
          <w:lang w:val="en-US"/>
        </w:rPr>
        <w:t>II</w:t>
      </w:r>
      <w:r w:rsidRPr="00FC55A0">
        <w:rPr>
          <w:sz w:val="28"/>
        </w:rPr>
        <w:t xml:space="preserve"> </w:t>
      </w:r>
      <w:r>
        <w:rPr>
          <w:sz w:val="28"/>
        </w:rPr>
        <w:t>этап – Очный этап. Экспертная оценка. Выступление участников в ЦТ «Московия» г.о. Долгопрудный 2</w:t>
      </w:r>
      <w:r w:rsidR="00E930E0">
        <w:rPr>
          <w:sz w:val="28"/>
        </w:rPr>
        <w:t>9</w:t>
      </w:r>
      <w:r>
        <w:rPr>
          <w:sz w:val="28"/>
        </w:rPr>
        <w:t xml:space="preserve"> ноября 2022 г</w:t>
      </w:r>
      <w:r w:rsidR="00E930E0">
        <w:rPr>
          <w:sz w:val="28"/>
        </w:rPr>
        <w:t xml:space="preserve"> в 16-00</w:t>
      </w:r>
      <w:r>
        <w:rPr>
          <w:sz w:val="28"/>
        </w:rPr>
        <w:t>.</w:t>
      </w:r>
    </w:p>
    <w:p w14:paraId="0531DABD" w14:textId="77777777" w:rsidR="002529F5" w:rsidRDefault="001D2EDA" w:rsidP="00404415">
      <w:pPr>
        <w:pStyle w:val="a5"/>
        <w:numPr>
          <w:ilvl w:val="0"/>
          <w:numId w:val="2"/>
        </w:numPr>
        <w:tabs>
          <w:tab w:val="left" w:pos="1764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Конкурса.</w:t>
      </w:r>
    </w:p>
    <w:p w14:paraId="64A12F84" w14:textId="77777777" w:rsidR="00404415" w:rsidRPr="00663039" w:rsidRDefault="00404415" w:rsidP="00404415">
      <w:pPr>
        <w:pStyle w:val="a5"/>
        <w:tabs>
          <w:tab w:val="left" w:pos="1764"/>
        </w:tabs>
        <w:spacing w:line="242" w:lineRule="auto"/>
        <w:ind w:left="709" w:firstLine="0"/>
        <w:rPr>
          <w:sz w:val="28"/>
        </w:rPr>
      </w:pPr>
    </w:p>
    <w:p w14:paraId="16A8D743" w14:textId="77777777" w:rsidR="006E61E7" w:rsidRDefault="001D2EDA">
      <w:pPr>
        <w:pStyle w:val="a5"/>
        <w:numPr>
          <w:ilvl w:val="1"/>
          <w:numId w:val="3"/>
        </w:numPr>
        <w:tabs>
          <w:tab w:val="left" w:pos="4408"/>
        </w:tabs>
        <w:spacing w:before="1"/>
        <w:ind w:left="4407" w:hanging="436"/>
        <w:jc w:val="left"/>
        <w:rPr>
          <w:sz w:val="28"/>
        </w:rPr>
      </w:pPr>
      <w:bookmarkStart w:id="2" w:name="4"/>
      <w:bookmarkEnd w:id="2"/>
      <w:r>
        <w:rPr>
          <w:sz w:val="28"/>
        </w:rPr>
        <w:t>Номинации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</w:p>
    <w:p w14:paraId="6656E5ED" w14:textId="77777777" w:rsidR="006E61E7" w:rsidRDefault="006E61E7" w:rsidP="00404415">
      <w:pPr>
        <w:pStyle w:val="a3"/>
        <w:spacing w:before="1"/>
        <w:ind w:left="0" w:firstLine="709"/>
      </w:pPr>
    </w:p>
    <w:p w14:paraId="2EBFA4F8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6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номинациям:</w:t>
      </w:r>
    </w:p>
    <w:p w14:paraId="092878D7" w14:textId="77777777" w:rsidR="006E61E7" w:rsidRDefault="001D2EDA" w:rsidP="00404415">
      <w:pPr>
        <w:pStyle w:val="a5"/>
        <w:numPr>
          <w:ilvl w:val="0"/>
          <w:numId w:val="1"/>
        </w:numPr>
        <w:tabs>
          <w:tab w:val="left" w:pos="1545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хор</w:t>
      </w:r>
      <w:r>
        <w:rPr>
          <w:spacing w:val="-2"/>
          <w:sz w:val="28"/>
        </w:rPr>
        <w:t xml:space="preserve"> </w:t>
      </w:r>
      <w:r>
        <w:rPr>
          <w:sz w:val="28"/>
        </w:rPr>
        <w:t>«Песни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юности».</w:t>
      </w:r>
    </w:p>
    <w:p w14:paraId="70B0932A" w14:textId="77777777" w:rsidR="006E61E7" w:rsidRDefault="001D2EDA" w:rsidP="00404415">
      <w:pPr>
        <w:pStyle w:val="a3"/>
        <w:ind w:left="0" w:firstLine="709"/>
        <w:jc w:val="both"/>
      </w:pPr>
      <w:r>
        <w:t>В номинации принимают участие академические хоровые коллективы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(смешанный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девочек)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lastRenderedPageBreak/>
        <w:t>участников</w:t>
      </w:r>
      <w:r>
        <w:rPr>
          <w:spacing w:val="-1"/>
        </w:rPr>
        <w:t xml:space="preserve"> </w:t>
      </w:r>
      <w:r>
        <w:t>(камерный</w:t>
      </w:r>
      <w:r>
        <w:rPr>
          <w:spacing w:val="-4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средний хор,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сводный хор).</w:t>
      </w:r>
    </w:p>
    <w:p w14:paraId="410AA1E7" w14:textId="77777777" w:rsidR="006E61E7" w:rsidRDefault="001D2EDA" w:rsidP="00404415">
      <w:pPr>
        <w:pStyle w:val="a3"/>
        <w:spacing w:line="320" w:lineRule="exact"/>
        <w:ind w:left="0" w:firstLine="709"/>
        <w:jc w:val="both"/>
      </w:pPr>
      <w:r>
        <w:t>Возраст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 лет</w:t>
      </w:r>
      <w:r>
        <w:rPr>
          <w:spacing w:val="-1"/>
        </w:rPr>
        <w:t xml:space="preserve"> </w:t>
      </w:r>
      <w:r>
        <w:t>включительно.</w:t>
      </w:r>
    </w:p>
    <w:p w14:paraId="4FF1E745" w14:textId="77777777" w:rsidR="006E61E7" w:rsidRDefault="001D2EDA" w:rsidP="00404415">
      <w:pPr>
        <w:pStyle w:val="a3"/>
        <w:spacing w:before="2"/>
        <w:ind w:left="0" w:firstLine="709"/>
        <w:jc w:val="both"/>
      </w:pPr>
      <w:r>
        <w:t>Хоровой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возрастных групп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либо участвовать</w:t>
      </w:r>
      <w:r>
        <w:rPr>
          <w:spacing w:val="-2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составом.</w:t>
      </w:r>
    </w:p>
    <w:p w14:paraId="0E421F6E" w14:textId="77777777" w:rsidR="006E61E7" w:rsidRDefault="001D2EDA" w:rsidP="00404415">
      <w:pPr>
        <w:pStyle w:val="a3"/>
        <w:ind w:left="0" w:firstLine="709"/>
        <w:jc w:val="both"/>
      </w:pPr>
      <w:r>
        <w:t>Возрастные категории участников хорового коллектива:</w:t>
      </w:r>
      <w:r>
        <w:rPr>
          <w:spacing w:val="1"/>
        </w:rPr>
        <w:t xml:space="preserve"> </w:t>
      </w:r>
      <w:r>
        <w:t>Младшая возрастная группа – возраст участников</w:t>
      </w:r>
      <w:r>
        <w:rPr>
          <w:spacing w:val="1"/>
        </w:rPr>
        <w:t xml:space="preserve"> </w:t>
      </w:r>
      <w:r>
        <w:t>7-10 лет;</w:t>
      </w:r>
      <w:r>
        <w:rPr>
          <w:spacing w:val="-67"/>
        </w:rPr>
        <w:t xml:space="preserve"> </w:t>
      </w:r>
      <w:r>
        <w:t>Средняя возрастная группа – возраст участников</w:t>
      </w:r>
      <w:r>
        <w:rPr>
          <w:spacing w:val="1"/>
        </w:rPr>
        <w:t xml:space="preserve"> </w:t>
      </w:r>
      <w:r>
        <w:t>10-14 лет;</w:t>
      </w:r>
      <w:r>
        <w:rPr>
          <w:spacing w:val="-67"/>
        </w:rPr>
        <w:t xml:space="preserve"> </w:t>
      </w:r>
      <w:r>
        <w:t>Старшая возрастная группа – возраст участников</w:t>
      </w:r>
      <w:r>
        <w:rPr>
          <w:spacing w:val="1"/>
        </w:rPr>
        <w:t xml:space="preserve"> </w:t>
      </w:r>
      <w:r>
        <w:t>14-18 лет;</w:t>
      </w:r>
      <w:r>
        <w:rPr>
          <w:spacing w:val="-67"/>
        </w:rPr>
        <w:t xml:space="preserve"> </w:t>
      </w:r>
      <w:r>
        <w:t>Сводный</w:t>
      </w:r>
      <w:r>
        <w:rPr>
          <w:spacing w:val="-3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– возраст участников</w:t>
      </w:r>
      <w:r>
        <w:rPr>
          <w:spacing w:val="6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 лет.</w:t>
      </w:r>
    </w:p>
    <w:p w14:paraId="19BC7EE1" w14:textId="4A489D49" w:rsidR="006E61E7" w:rsidRDefault="001D2EDA" w:rsidP="00404415">
      <w:pPr>
        <w:pStyle w:val="a5"/>
        <w:numPr>
          <w:ilvl w:val="0"/>
          <w:numId w:val="1"/>
        </w:numPr>
        <w:tabs>
          <w:tab w:val="left" w:pos="1591"/>
        </w:tabs>
        <w:ind w:left="0" w:firstLine="709"/>
        <w:rPr>
          <w:sz w:val="28"/>
        </w:rPr>
      </w:pPr>
      <w:r>
        <w:rPr>
          <w:sz w:val="28"/>
        </w:rPr>
        <w:t>Связь поколений «Я, мама, папа, бабушка и дедушка: любимая песня»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 участников не ограничен, количество участников –</w:t>
      </w:r>
      <w:r>
        <w:rPr>
          <w:spacing w:val="-67"/>
          <w:sz w:val="28"/>
        </w:rPr>
        <w:t xml:space="preserve"> </w:t>
      </w:r>
      <w:r>
        <w:rPr>
          <w:sz w:val="28"/>
        </w:rPr>
        <w:t>3 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 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аккомпанирующей группы.</w:t>
      </w:r>
    </w:p>
    <w:p w14:paraId="6F5C2EE4" w14:textId="43362E78" w:rsidR="006E61E7" w:rsidRDefault="001D2EDA" w:rsidP="00404415">
      <w:pPr>
        <w:pStyle w:val="a5"/>
        <w:numPr>
          <w:ilvl w:val="0"/>
          <w:numId w:val="1"/>
        </w:numPr>
        <w:tabs>
          <w:tab w:val="left" w:pos="1629"/>
        </w:tabs>
        <w:ind w:left="0" w:firstLine="709"/>
        <w:rPr>
          <w:sz w:val="28"/>
        </w:rPr>
      </w:pPr>
      <w:r>
        <w:rPr>
          <w:sz w:val="28"/>
        </w:rPr>
        <w:t>Вокальный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калейдоскоп»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жанровой и стилевой направленности, в том числе 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8"/>
          <w:sz w:val="28"/>
        </w:rPr>
        <w:t xml:space="preserve"> </w:t>
      </w:r>
      <w:r>
        <w:rPr>
          <w:sz w:val="28"/>
        </w:rPr>
        <w:t>таких</w:t>
      </w:r>
      <w:r>
        <w:rPr>
          <w:spacing w:val="49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47"/>
          <w:sz w:val="28"/>
        </w:rPr>
        <w:t xml:space="preserve"> </w:t>
      </w:r>
      <w:r>
        <w:rPr>
          <w:sz w:val="28"/>
        </w:rPr>
        <w:t>джаз,</w:t>
      </w:r>
      <w:r>
        <w:rPr>
          <w:spacing w:val="48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48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6"/>
          <w:sz w:val="28"/>
        </w:rPr>
        <w:t xml:space="preserve"> </w:t>
      </w:r>
      <w:r>
        <w:rPr>
          <w:sz w:val="28"/>
        </w:rPr>
        <w:t>песня,</w:t>
      </w:r>
      <w:r>
        <w:rPr>
          <w:spacing w:val="48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бардовская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духовная музыка.</w:t>
      </w:r>
    </w:p>
    <w:p w14:paraId="3E7FC0A9" w14:textId="77777777" w:rsidR="006E61E7" w:rsidRDefault="001D2EDA" w:rsidP="00404415">
      <w:pPr>
        <w:pStyle w:val="a3"/>
        <w:ind w:left="0" w:firstLine="709"/>
        <w:jc w:val="both"/>
      </w:pPr>
      <w:r>
        <w:t>Возраст</w:t>
      </w:r>
      <w:r>
        <w:rPr>
          <w:spacing w:val="-1"/>
        </w:rPr>
        <w:t xml:space="preserve"> </w:t>
      </w:r>
      <w:r>
        <w:t>участников</w:t>
      </w:r>
      <w:r>
        <w:rPr>
          <w:spacing w:val="6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 лет</w:t>
      </w:r>
      <w:r>
        <w:rPr>
          <w:spacing w:val="-1"/>
        </w:rPr>
        <w:t xml:space="preserve"> </w:t>
      </w:r>
      <w:r>
        <w:t>включительно.</w:t>
      </w:r>
    </w:p>
    <w:p w14:paraId="460EF986" w14:textId="77777777" w:rsidR="006E61E7" w:rsidRDefault="006E61E7">
      <w:pPr>
        <w:pStyle w:val="a3"/>
        <w:spacing w:before="7"/>
        <w:ind w:left="0"/>
        <w:rPr>
          <w:sz w:val="27"/>
        </w:rPr>
      </w:pPr>
    </w:p>
    <w:p w14:paraId="47875342" w14:textId="77777777" w:rsidR="006E61E7" w:rsidRDefault="001D2EDA">
      <w:pPr>
        <w:pStyle w:val="a5"/>
        <w:numPr>
          <w:ilvl w:val="1"/>
          <w:numId w:val="3"/>
        </w:numPr>
        <w:tabs>
          <w:tab w:val="left" w:pos="4304"/>
        </w:tabs>
        <w:ind w:left="4303" w:hanging="528"/>
        <w:jc w:val="left"/>
        <w:rPr>
          <w:sz w:val="28"/>
        </w:rPr>
      </w:pPr>
      <w:r>
        <w:rPr>
          <w:sz w:val="28"/>
        </w:rPr>
        <w:t>Конкурсные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</w:p>
    <w:p w14:paraId="2D91F30E" w14:textId="77777777" w:rsidR="006E61E7" w:rsidRDefault="006E61E7">
      <w:pPr>
        <w:pStyle w:val="a3"/>
        <w:spacing w:before="2"/>
        <w:ind w:left="0"/>
      </w:pPr>
    </w:p>
    <w:p w14:paraId="53261F06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84"/>
        </w:tabs>
        <w:ind w:left="0" w:firstLine="709"/>
        <w:rPr>
          <w:sz w:val="28"/>
        </w:rPr>
      </w:pPr>
      <w:r>
        <w:rPr>
          <w:sz w:val="28"/>
        </w:rPr>
        <w:t xml:space="preserve">Каждый из участников </w:t>
      </w:r>
      <w:r w:rsidR="00FC55A0">
        <w:rPr>
          <w:sz w:val="28"/>
        </w:rPr>
        <w:t>муниципального</w:t>
      </w:r>
      <w:r>
        <w:rPr>
          <w:sz w:val="28"/>
        </w:rPr>
        <w:t xml:space="preserve"> этапа Конкурса представляет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экспертной оценки </w:t>
      </w:r>
      <w:r w:rsidR="00FC55A0">
        <w:rPr>
          <w:sz w:val="28"/>
        </w:rPr>
        <w:t>три</w:t>
      </w:r>
      <w:r>
        <w:rPr>
          <w:sz w:val="28"/>
        </w:rPr>
        <w:t xml:space="preserve"> музыкальных произведени</w:t>
      </w:r>
      <w:r w:rsidR="00FC55A0">
        <w:rPr>
          <w:sz w:val="28"/>
        </w:rPr>
        <w:t>я</w:t>
      </w:r>
      <w:r>
        <w:rPr>
          <w:sz w:val="28"/>
        </w:rPr>
        <w:t xml:space="preserve"> разной стилевой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14:paraId="78811932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13"/>
        </w:tabs>
        <w:ind w:left="0" w:firstLine="709"/>
        <w:rPr>
          <w:sz w:val="28"/>
        </w:rPr>
      </w:pPr>
      <w:r>
        <w:rPr>
          <w:sz w:val="28"/>
        </w:rPr>
        <w:t>Допускается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попурри.</w:t>
      </w:r>
    </w:p>
    <w:p w14:paraId="0BB08236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cappella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0D800C97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63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</w:t>
      </w:r>
      <w:r w:rsidR="002529F5">
        <w:rPr>
          <w:sz w:val="28"/>
        </w:rPr>
        <w:t>.</w:t>
      </w:r>
    </w:p>
    <w:p w14:paraId="046FAE76" w14:textId="77777777" w:rsidR="002529F5" w:rsidRPr="002529F5" w:rsidRDefault="002529F5" w:rsidP="002529F5"/>
    <w:p w14:paraId="4B84A1C9" w14:textId="77777777" w:rsidR="006E61E7" w:rsidRDefault="006E61E7">
      <w:pPr>
        <w:pStyle w:val="a3"/>
        <w:spacing w:before="10"/>
        <w:ind w:left="0"/>
        <w:rPr>
          <w:sz w:val="27"/>
        </w:rPr>
      </w:pPr>
      <w:bookmarkStart w:id="3" w:name="5"/>
      <w:bookmarkEnd w:id="3"/>
    </w:p>
    <w:p w14:paraId="3A3F6959" w14:textId="77777777" w:rsidR="006E61E7" w:rsidRDefault="001D2EDA">
      <w:pPr>
        <w:pStyle w:val="a5"/>
        <w:numPr>
          <w:ilvl w:val="1"/>
          <w:numId w:val="3"/>
        </w:numPr>
        <w:tabs>
          <w:tab w:val="left" w:pos="3001"/>
        </w:tabs>
        <w:ind w:left="3000" w:hanging="622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конкурсантов</w:t>
      </w:r>
    </w:p>
    <w:p w14:paraId="2DB94031" w14:textId="77777777" w:rsidR="006E61E7" w:rsidRDefault="006E61E7">
      <w:pPr>
        <w:pStyle w:val="a3"/>
        <w:spacing w:before="11"/>
        <w:ind w:left="0"/>
        <w:rPr>
          <w:sz w:val="27"/>
        </w:rPr>
      </w:pPr>
    </w:p>
    <w:p w14:paraId="36E06EDE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37"/>
        </w:tabs>
        <w:ind w:left="0" w:firstLine="709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E24F95">
        <w:rPr>
          <w:sz w:val="28"/>
        </w:rPr>
        <w:t>муниуипальном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оценивает профессиональное жюри, имеющее высшее профильное образование, 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14:paraId="5B0A1709" w14:textId="77777777" w:rsidR="006E61E7" w:rsidRDefault="00404415" w:rsidP="00404415">
      <w:pPr>
        <w:pStyle w:val="a3"/>
        <w:tabs>
          <w:tab w:val="left" w:pos="2390"/>
          <w:tab w:val="left" w:pos="3998"/>
          <w:tab w:val="left" w:pos="5362"/>
          <w:tab w:val="left" w:pos="5716"/>
          <w:tab w:val="left" w:pos="6846"/>
          <w:tab w:val="left" w:pos="8942"/>
        </w:tabs>
        <w:spacing w:before="1"/>
        <w:ind w:left="0" w:firstLine="709"/>
        <w:jc w:val="both"/>
      </w:pPr>
      <w:r>
        <w:t xml:space="preserve">1) Техника исполнения (точность и чистота интонирования, </w:t>
      </w:r>
      <w:r>
        <w:rPr>
          <w:spacing w:val="-1"/>
        </w:rPr>
        <w:t>ансамблевое</w:t>
      </w:r>
      <w:r>
        <w:rPr>
          <w:spacing w:val="-67"/>
        </w:rPr>
        <w:t xml:space="preserve"> </w:t>
      </w:r>
      <w:r>
        <w:t>звучание);</w:t>
      </w:r>
    </w:p>
    <w:p w14:paraId="2D228CB0" w14:textId="77777777" w:rsidR="006E61E7" w:rsidRDefault="00404415" w:rsidP="00404415">
      <w:pPr>
        <w:pStyle w:val="a3"/>
        <w:tabs>
          <w:tab w:val="left" w:pos="3721"/>
          <w:tab w:val="left" w:pos="5923"/>
          <w:tab w:val="left" w:pos="7292"/>
          <w:tab w:val="left" w:pos="9396"/>
        </w:tabs>
        <w:ind w:left="0" w:firstLine="709"/>
        <w:jc w:val="both"/>
      </w:pPr>
      <w:r>
        <w:t xml:space="preserve">2) Выразительность, артистичность, наличие оригинальных </w:t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постановке и</w:t>
      </w:r>
      <w:r>
        <w:rPr>
          <w:spacing w:val="-3"/>
        </w:rPr>
        <w:t xml:space="preserve"> </w:t>
      </w:r>
      <w:r>
        <w:t>исполнении;</w:t>
      </w:r>
    </w:p>
    <w:p w14:paraId="217BFC4E" w14:textId="77777777" w:rsidR="006E61E7" w:rsidRDefault="00404415" w:rsidP="00404415">
      <w:pPr>
        <w:pStyle w:val="a3"/>
        <w:spacing w:line="321" w:lineRule="exact"/>
        <w:ind w:left="0" w:firstLine="709"/>
        <w:jc w:val="both"/>
      </w:pPr>
      <w:r>
        <w:t>3) Внешний</w:t>
      </w:r>
      <w:r>
        <w:rPr>
          <w:spacing w:val="-4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t>исполнителей;</w:t>
      </w:r>
    </w:p>
    <w:p w14:paraId="2C8AF0F0" w14:textId="77777777" w:rsidR="006E61E7" w:rsidRDefault="00404415" w:rsidP="00404415">
      <w:pPr>
        <w:pStyle w:val="a3"/>
        <w:spacing w:line="322" w:lineRule="exact"/>
        <w:ind w:left="0" w:firstLine="709"/>
        <w:jc w:val="both"/>
      </w:pPr>
      <w:r>
        <w:t>4)  Соответствие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исполнителей.</w:t>
      </w:r>
    </w:p>
    <w:p w14:paraId="6949EE4B" w14:textId="77777777" w:rsidR="006E61E7" w:rsidRDefault="006E61E7">
      <w:pPr>
        <w:pStyle w:val="a3"/>
        <w:ind w:left="0"/>
      </w:pPr>
    </w:p>
    <w:p w14:paraId="54479B8C" w14:textId="77777777" w:rsidR="006E61E7" w:rsidRDefault="001D2EDA">
      <w:pPr>
        <w:pStyle w:val="a5"/>
        <w:numPr>
          <w:ilvl w:val="1"/>
          <w:numId w:val="3"/>
        </w:numPr>
        <w:tabs>
          <w:tab w:val="left" w:pos="3954"/>
        </w:tabs>
        <w:ind w:left="3953" w:hanging="435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14:paraId="5A271DB4" w14:textId="77777777" w:rsidR="006E61E7" w:rsidRDefault="006E61E7">
      <w:pPr>
        <w:pStyle w:val="a3"/>
        <w:spacing w:before="11"/>
        <w:ind w:left="0"/>
        <w:rPr>
          <w:sz w:val="27"/>
        </w:rPr>
      </w:pPr>
    </w:p>
    <w:p w14:paraId="29AB660C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663"/>
        </w:tabs>
        <w:ind w:left="0" w:firstLine="709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жюри.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 w:rsidR="00FC55A0">
        <w:rPr>
          <w:sz w:val="28"/>
        </w:rPr>
        <w:t>29</w:t>
      </w:r>
      <w:r>
        <w:rPr>
          <w:spacing w:val="-2"/>
          <w:sz w:val="28"/>
        </w:rPr>
        <w:t xml:space="preserve"> </w:t>
      </w:r>
      <w:r w:rsidR="00FC55A0"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2F76A42A" w14:textId="77777777" w:rsidR="006E61E7" w:rsidRDefault="001D2EDA" w:rsidP="00404415">
      <w:pPr>
        <w:pStyle w:val="a3"/>
        <w:spacing w:line="321" w:lineRule="exact"/>
        <w:ind w:left="0" w:firstLine="709"/>
        <w:jc w:val="both"/>
      </w:pPr>
      <w:r>
        <w:t>Итоги</w:t>
      </w:r>
      <w:r>
        <w:rPr>
          <w:spacing w:val="-6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размещаются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6"/>
        </w:rPr>
        <w:t xml:space="preserve"> </w:t>
      </w:r>
      <w:r w:rsidR="00FC55A0" w:rsidRPr="00FC55A0">
        <w:t>http://dolcentr-moskovia.ru/</w:t>
      </w:r>
    </w:p>
    <w:p w14:paraId="7584B5DF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78"/>
        </w:tabs>
        <w:ind w:left="0" w:firstLine="709"/>
        <w:rPr>
          <w:sz w:val="28"/>
        </w:rPr>
      </w:pPr>
      <w:r>
        <w:rPr>
          <w:sz w:val="28"/>
        </w:rPr>
        <w:t>Победителям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звание «Лауреат» I степени. Призерам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присуждаются звания «Лауреат»</w:t>
      </w:r>
      <w:r>
        <w:rPr>
          <w:spacing w:val="-67"/>
          <w:sz w:val="28"/>
        </w:rPr>
        <w:t xml:space="preserve"> </w:t>
      </w:r>
      <w:r>
        <w:rPr>
          <w:sz w:val="28"/>
        </w:rPr>
        <w:t>II,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степени.</w:t>
      </w:r>
    </w:p>
    <w:p w14:paraId="7F422B50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32"/>
        </w:tabs>
        <w:ind w:left="0" w:firstLine="709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призы</w:t>
      </w:r>
      <w:r>
        <w:rPr>
          <w:spacing w:val="-3"/>
          <w:sz w:val="28"/>
        </w:rPr>
        <w:t xml:space="preserve"> </w:t>
      </w:r>
      <w:r>
        <w:rPr>
          <w:sz w:val="28"/>
        </w:rPr>
        <w:t>и дипломы.</w:t>
      </w:r>
    </w:p>
    <w:p w14:paraId="28848D48" w14:textId="77777777" w:rsidR="006E61E7" w:rsidRDefault="001D2EDA" w:rsidP="00404415">
      <w:pPr>
        <w:pStyle w:val="a5"/>
        <w:numPr>
          <w:ilvl w:val="0"/>
          <w:numId w:val="2"/>
        </w:numPr>
        <w:tabs>
          <w:tab w:val="left" w:pos="1712"/>
        </w:tabs>
        <w:ind w:left="0" w:firstLine="709"/>
        <w:rPr>
          <w:sz w:val="28"/>
        </w:rPr>
      </w:pPr>
      <w:r>
        <w:rPr>
          <w:sz w:val="28"/>
        </w:rPr>
        <w:t xml:space="preserve">Куратор </w:t>
      </w:r>
      <w:r w:rsidR="00FC55A0">
        <w:rPr>
          <w:sz w:val="28"/>
        </w:rPr>
        <w:t>муниципального</w:t>
      </w:r>
      <w:r>
        <w:rPr>
          <w:sz w:val="28"/>
        </w:rPr>
        <w:t xml:space="preserve"> этапа Конкурса </w:t>
      </w:r>
      <w:r w:rsidR="0000605D">
        <w:rPr>
          <w:sz w:val="28"/>
        </w:rPr>
        <w:t>руководитель структурного подразделения</w:t>
      </w:r>
      <w:r w:rsidR="00FC55A0">
        <w:rPr>
          <w:sz w:val="28"/>
        </w:rPr>
        <w:t xml:space="preserve"> ЦТ «Московия» г.о. Долгопрудный</w:t>
      </w:r>
      <w:r>
        <w:rPr>
          <w:spacing w:val="1"/>
          <w:sz w:val="28"/>
        </w:rPr>
        <w:t xml:space="preserve"> </w:t>
      </w:r>
      <w:r w:rsidR="00FC55A0">
        <w:rPr>
          <w:sz w:val="28"/>
        </w:rPr>
        <w:t>Коршунов Вячеслав Юрьевич</w:t>
      </w:r>
      <w:r>
        <w:rPr>
          <w:spacing w:val="1"/>
          <w:sz w:val="28"/>
        </w:rPr>
        <w:t xml:space="preserve"> </w:t>
      </w:r>
      <w:r>
        <w:rPr>
          <w:sz w:val="28"/>
        </w:rPr>
        <w:t>тел.:</w:t>
      </w:r>
      <w:r w:rsidRPr="002529F5">
        <w:rPr>
          <w:sz w:val="28"/>
        </w:rPr>
        <w:t xml:space="preserve"> </w:t>
      </w:r>
      <w:r w:rsidR="002529F5" w:rsidRPr="002529F5">
        <w:rPr>
          <w:sz w:val="28"/>
        </w:rPr>
        <w:t>(495) 408-88-55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+7(9</w:t>
      </w:r>
      <w:r w:rsidR="002529F5">
        <w:rPr>
          <w:sz w:val="28"/>
        </w:rPr>
        <w:t>03</w:t>
      </w:r>
      <w:r>
        <w:rPr>
          <w:sz w:val="28"/>
        </w:rPr>
        <w:t>)-</w:t>
      </w:r>
      <w:r w:rsidR="002529F5">
        <w:rPr>
          <w:sz w:val="28"/>
        </w:rPr>
        <w:t>727-09-06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e-mail:</w:t>
      </w:r>
      <w:r>
        <w:rPr>
          <w:color w:val="0000FF"/>
          <w:spacing w:val="69"/>
          <w:sz w:val="28"/>
        </w:rPr>
        <w:t xml:space="preserve"> </w:t>
      </w:r>
      <w:r w:rsidR="002529F5" w:rsidRPr="00FC55A0">
        <w:rPr>
          <w:sz w:val="28"/>
        </w:rPr>
        <w:t>rovesnikmuz@mail.ru</w:t>
      </w:r>
      <w:r w:rsidR="002529F5">
        <w:rPr>
          <w:sz w:val="28"/>
        </w:rPr>
        <w:t>.</w:t>
      </w:r>
    </w:p>
    <w:p w14:paraId="002CC852" w14:textId="77777777" w:rsidR="006E61E7" w:rsidRDefault="006E61E7">
      <w:pPr>
        <w:jc w:val="both"/>
        <w:rPr>
          <w:sz w:val="28"/>
        </w:rPr>
        <w:sectPr w:rsidR="006E61E7" w:rsidSect="00404415">
          <w:headerReference w:type="default" r:id="rId8"/>
          <w:footerReference w:type="default" r:id="rId9"/>
          <w:pgSz w:w="11900" w:h="16840"/>
          <w:pgMar w:top="1418" w:right="1134" w:bottom="1418" w:left="1134" w:header="720" w:footer="289" w:gutter="0"/>
          <w:cols w:space="720"/>
        </w:sectPr>
      </w:pPr>
    </w:p>
    <w:p w14:paraId="510D9800" w14:textId="77777777" w:rsidR="006E61E7" w:rsidRDefault="006E61E7">
      <w:pPr>
        <w:pStyle w:val="a3"/>
        <w:spacing w:before="8"/>
        <w:ind w:left="0"/>
        <w:rPr>
          <w:sz w:val="24"/>
        </w:rPr>
      </w:pPr>
    </w:p>
    <w:p w14:paraId="118D2A45" w14:textId="77777777" w:rsidR="006E61E7" w:rsidRDefault="006E61E7">
      <w:pPr>
        <w:ind w:left="105"/>
      </w:pPr>
      <w:bookmarkStart w:id="4" w:name="6"/>
      <w:bookmarkEnd w:id="4"/>
    </w:p>
    <w:sectPr w:rsidR="006E61E7" w:rsidSect="007356D5">
      <w:headerReference w:type="default" r:id="rId10"/>
      <w:footerReference w:type="default" r:id="rId11"/>
      <w:type w:val="continuous"/>
      <w:pgSz w:w="11900" w:h="16840"/>
      <w:pgMar w:top="860" w:right="320" w:bottom="480" w:left="600" w:header="720" w:footer="720" w:gutter="0"/>
      <w:cols w:num="2" w:space="720" w:equalWidth="0">
        <w:col w:w="2786" w:space="5487"/>
        <w:col w:w="27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CE7C" w14:textId="77777777" w:rsidR="00D855DF" w:rsidRDefault="00D855DF">
      <w:r>
        <w:separator/>
      </w:r>
    </w:p>
  </w:endnote>
  <w:endnote w:type="continuationSeparator" w:id="0">
    <w:p w14:paraId="5F93672A" w14:textId="77777777" w:rsidR="00D855DF" w:rsidRDefault="00D8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E3D0" w14:textId="080C81BF" w:rsidR="006E61E7" w:rsidRDefault="00482E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6811D7BF" wp14:editId="18D6EB45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467860" cy="2406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DCF92" w14:textId="77777777" w:rsidR="006E61E7" w:rsidRDefault="006E61E7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11D7B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pt;margin-top:815.75pt;width:351.8pt;height:18.9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" filled="f" stroked="f">
              <v:textbox inset="0,0,0,0">
                <w:txbxContent>
                  <w:p w14:paraId="656DCF92" w14:textId="77777777" w:rsidR="006E61E7" w:rsidRDefault="006E61E7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B944" w14:textId="77777777" w:rsidR="006E61E7" w:rsidRDefault="006E61E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9E1D" w14:textId="77777777" w:rsidR="00D855DF" w:rsidRDefault="00D855DF">
      <w:r>
        <w:separator/>
      </w:r>
    </w:p>
  </w:footnote>
  <w:footnote w:type="continuationSeparator" w:id="0">
    <w:p w14:paraId="5D534407" w14:textId="77777777" w:rsidR="00D855DF" w:rsidRDefault="00D8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7F2D" w14:textId="4EDC2978" w:rsidR="006E61E7" w:rsidRDefault="00482E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994446D" wp14:editId="0CBD225E">
              <wp:simplePos x="0" y="0"/>
              <wp:positionH relativeFrom="page">
                <wp:posOffset>3791585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148DE" w14:textId="09C690CD" w:rsidR="006E61E7" w:rsidRDefault="00573FA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D2ED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5D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4446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98.55pt;margin-top:35pt;width:12pt;height:15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" filled="f" stroked="f">
              <v:textbox inset="0,0,0,0">
                <w:txbxContent>
                  <w:p w14:paraId="6E7148DE" w14:textId="09C690CD" w:rsidR="006E61E7" w:rsidRDefault="00573FAE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D2ED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5D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A84D" w14:textId="1A3E2350" w:rsidR="006E61E7" w:rsidRDefault="00482E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F8EA58A" wp14:editId="28D54ED6">
              <wp:simplePos x="0" y="0"/>
              <wp:positionH relativeFrom="page">
                <wp:posOffset>3791585</wp:posOffset>
              </wp:positionH>
              <wp:positionV relativeFrom="page">
                <wp:posOffset>444500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82616" w14:textId="77777777" w:rsidR="006E61E7" w:rsidRDefault="00573FA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D2ED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2EDA"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8EA58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298.55pt;margin-top:35pt;width:12pt;height:1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" filled="f" stroked="f">
              <v:textbox inset="0,0,0,0">
                <w:txbxContent>
                  <w:p w14:paraId="46E82616" w14:textId="77777777" w:rsidR="006E61E7" w:rsidRDefault="00573FAE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D2ED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2EDA"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48E"/>
    <w:multiLevelType w:val="hybridMultilevel"/>
    <w:tmpl w:val="B7F265BC"/>
    <w:lvl w:ilvl="0" w:tplc="446AFA9E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AEBC5E">
      <w:start w:val="1"/>
      <w:numFmt w:val="upperRoman"/>
      <w:lvlText w:val="%2."/>
      <w:lvlJc w:val="left"/>
      <w:pPr>
        <w:ind w:left="449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2C38E4">
      <w:numFmt w:val="bullet"/>
      <w:lvlText w:val="•"/>
      <w:lvlJc w:val="left"/>
      <w:pPr>
        <w:ind w:left="5220" w:hanging="233"/>
      </w:pPr>
      <w:rPr>
        <w:rFonts w:hint="default"/>
        <w:lang w:val="ru-RU" w:eastAsia="en-US" w:bidi="ar-SA"/>
      </w:rPr>
    </w:lvl>
    <w:lvl w:ilvl="3" w:tplc="F7144722">
      <w:numFmt w:val="bullet"/>
      <w:lvlText w:val="•"/>
      <w:lvlJc w:val="left"/>
      <w:pPr>
        <w:ind w:left="5940" w:hanging="233"/>
      </w:pPr>
      <w:rPr>
        <w:rFonts w:hint="default"/>
        <w:lang w:val="ru-RU" w:eastAsia="en-US" w:bidi="ar-SA"/>
      </w:rPr>
    </w:lvl>
    <w:lvl w:ilvl="4" w:tplc="55EA813A">
      <w:numFmt w:val="bullet"/>
      <w:lvlText w:val="•"/>
      <w:lvlJc w:val="left"/>
      <w:pPr>
        <w:ind w:left="6660" w:hanging="233"/>
      </w:pPr>
      <w:rPr>
        <w:rFonts w:hint="default"/>
        <w:lang w:val="ru-RU" w:eastAsia="en-US" w:bidi="ar-SA"/>
      </w:rPr>
    </w:lvl>
    <w:lvl w:ilvl="5" w:tplc="F4864C7E">
      <w:numFmt w:val="bullet"/>
      <w:lvlText w:val="•"/>
      <w:lvlJc w:val="left"/>
      <w:pPr>
        <w:ind w:left="7380" w:hanging="233"/>
      </w:pPr>
      <w:rPr>
        <w:rFonts w:hint="default"/>
        <w:lang w:val="ru-RU" w:eastAsia="en-US" w:bidi="ar-SA"/>
      </w:rPr>
    </w:lvl>
    <w:lvl w:ilvl="6" w:tplc="DF94C238">
      <w:numFmt w:val="bullet"/>
      <w:lvlText w:val="•"/>
      <w:lvlJc w:val="left"/>
      <w:pPr>
        <w:ind w:left="8100" w:hanging="233"/>
      </w:pPr>
      <w:rPr>
        <w:rFonts w:hint="default"/>
        <w:lang w:val="ru-RU" w:eastAsia="en-US" w:bidi="ar-SA"/>
      </w:rPr>
    </w:lvl>
    <w:lvl w:ilvl="7" w:tplc="7B3E71CE">
      <w:numFmt w:val="bullet"/>
      <w:lvlText w:val="•"/>
      <w:lvlJc w:val="left"/>
      <w:pPr>
        <w:ind w:left="8820" w:hanging="233"/>
      </w:pPr>
      <w:rPr>
        <w:rFonts w:hint="default"/>
        <w:lang w:val="ru-RU" w:eastAsia="en-US" w:bidi="ar-SA"/>
      </w:rPr>
    </w:lvl>
    <w:lvl w:ilvl="8" w:tplc="6CF0C112">
      <w:numFmt w:val="bullet"/>
      <w:lvlText w:val="•"/>
      <w:lvlJc w:val="left"/>
      <w:pPr>
        <w:ind w:left="9540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3C1B2729"/>
    <w:multiLevelType w:val="hybridMultilevel"/>
    <w:tmpl w:val="0DF4A620"/>
    <w:lvl w:ilvl="0" w:tplc="A6906C5E">
      <w:start w:val="1"/>
      <w:numFmt w:val="decimal"/>
      <w:lvlText w:val="%1)"/>
      <w:lvlJc w:val="left"/>
      <w:pPr>
        <w:ind w:left="154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5627E6">
      <w:numFmt w:val="bullet"/>
      <w:lvlText w:val="•"/>
      <w:lvlJc w:val="left"/>
      <w:pPr>
        <w:ind w:left="2484" w:hanging="305"/>
      </w:pPr>
      <w:rPr>
        <w:rFonts w:hint="default"/>
        <w:lang w:val="ru-RU" w:eastAsia="en-US" w:bidi="ar-SA"/>
      </w:rPr>
    </w:lvl>
    <w:lvl w:ilvl="2" w:tplc="1C10D5D8">
      <w:numFmt w:val="bullet"/>
      <w:lvlText w:val="•"/>
      <w:lvlJc w:val="left"/>
      <w:pPr>
        <w:ind w:left="3428" w:hanging="305"/>
      </w:pPr>
      <w:rPr>
        <w:rFonts w:hint="default"/>
        <w:lang w:val="ru-RU" w:eastAsia="en-US" w:bidi="ar-SA"/>
      </w:rPr>
    </w:lvl>
    <w:lvl w:ilvl="3" w:tplc="750E29F8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4" w:tplc="82B6E38A">
      <w:numFmt w:val="bullet"/>
      <w:lvlText w:val="•"/>
      <w:lvlJc w:val="left"/>
      <w:pPr>
        <w:ind w:left="5316" w:hanging="305"/>
      </w:pPr>
      <w:rPr>
        <w:rFonts w:hint="default"/>
        <w:lang w:val="ru-RU" w:eastAsia="en-US" w:bidi="ar-SA"/>
      </w:rPr>
    </w:lvl>
    <w:lvl w:ilvl="5" w:tplc="B9AEDD62">
      <w:numFmt w:val="bullet"/>
      <w:lvlText w:val="•"/>
      <w:lvlJc w:val="left"/>
      <w:pPr>
        <w:ind w:left="6260" w:hanging="305"/>
      </w:pPr>
      <w:rPr>
        <w:rFonts w:hint="default"/>
        <w:lang w:val="ru-RU" w:eastAsia="en-US" w:bidi="ar-SA"/>
      </w:rPr>
    </w:lvl>
    <w:lvl w:ilvl="6" w:tplc="B828506E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7" w:tplc="EC62EC60">
      <w:numFmt w:val="bullet"/>
      <w:lvlText w:val="•"/>
      <w:lvlJc w:val="left"/>
      <w:pPr>
        <w:ind w:left="8148" w:hanging="305"/>
      </w:pPr>
      <w:rPr>
        <w:rFonts w:hint="default"/>
        <w:lang w:val="ru-RU" w:eastAsia="en-US" w:bidi="ar-SA"/>
      </w:rPr>
    </w:lvl>
    <w:lvl w:ilvl="8" w:tplc="BBE02868">
      <w:numFmt w:val="bullet"/>
      <w:lvlText w:val="•"/>
      <w:lvlJc w:val="left"/>
      <w:pPr>
        <w:ind w:left="90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7A777489"/>
    <w:multiLevelType w:val="hybridMultilevel"/>
    <w:tmpl w:val="02421238"/>
    <w:lvl w:ilvl="0" w:tplc="4D58A246">
      <w:start w:val="1"/>
      <w:numFmt w:val="decimal"/>
      <w:lvlText w:val="%1."/>
      <w:lvlJc w:val="left"/>
      <w:pPr>
        <w:ind w:left="53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A3806">
      <w:numFmt w:val="bullet"/>
      <w:lvlText w:val="•"/>
      <w:lvlJc w:val="left"/>
      <w:pPr>
        <w:ind w:left="1584" w:hanging="353"/>
      </w:pPr>
      <w:rPr>
        <w:rFonts w:hint="default"/>
        <w:lang w:val="ru-RU" w:eastAsia="en-US" w:bidi="ar-SA"/>
      </w:rPr>
    </w:lvl>
    <w:lvl w:ilvl="2" w:tplc="951CCD66">
      <w:numFmt w:val="bullet"/>
      <w:lvlText w:val="•"/>
      <w:lvlJc w:val="left"/>
      <w:pPr>
        <w:ind w:left="2628" w:hanging="353"/>
      </w:pPr>
      <w:rPr>
        <w:rFonts w:hint="default"/>
        <w:lang w:val="ru-RU" w:eastAsia="en-US" w:bidi="ar-SA"/>
      </w:rPr>
    </w:lvl>
    <w:lvl w:ilvl="3" w:tplc="540E326A">
      <w:numFmt w:val="bullet"/>
      <w:lvlText w:val="•"/>
      <w:lvlJc w:val="left"/>
      <w:pPr>
        <w:ind w:left="3672" w:hanging="353"/>
      </w:pPr>
      <w:rPr>
        <w:rFonts w:hint="default"/>
        <w:lang w:val="ru-RU" w:eastAsia="en-US" w:bidi="ar-SA"/>
      </w:rPr>
    </w:lvl>
    <w:lvl w:ilvl="4" w:tplc="960E032E">
      <w:numFmt w:val="bullet"/>
      <w:lvlText w:val="•"/>
      <w:lvlJc w:val="left"/>
      <w:pPr>
        <w:ind w:left="4716" w:hanging="353"/>
      </w:pPr>
      <w:rPr>
        <w:rFonts w:hint="default"/>
        <w:lang w:val="ru-RU" w:eastAsia="en-US" w:bidi="ar-SA"/>
      </w:rPr>
    </w:lvl>
    <w:lvl w:ilvl="5" w:tplc="483C8C36">
      <w:numFmt w:val="bullet"/>
      <w:lvlText w:val="•"/>
      <w:lvlJc w:val="left"/>
      <w:pPr>
        <w:ind w:left="5760" w:hanging="353"/>
      </w:pPr>
      <w:rPr>
        <w:rFonts w:hint="default"/>
        <w:lang w:val="ru-RU" w:eastAsia="en-US" w:bidi="ar-SA"/>
      </w:rPr>
    </w:lvl>
    <w:lvl w:ilvl="6" w:tplc="7040D4E2">
      <w:numFmt w:val="bullet"/>
      <w:lvlText w:val="•"/>
      <w:lvlJc w:val="left"/>
      <w:pPr>
        <w:ind w:left="6804" w:hanging="353"/>
      </w:pPr>
      <w:rPr>
        <w:rFonts w:hint="default"/>
        <w:lang w:val="ru-RU" w:eastAsia="en-US" w:bidi="ar-SA"/>
      </w:rPr>
    </w:lvl>
    <w:lvl w:ilvl="7" w:tplc="85300414">
      <w:numFmt w:val="bullet"/>
      <w:lvlText w:val="•"/>
      <w:lvlJc w:val="left"/>
      <w:pPr>
        <w:ind w:left="7848" w:hanging="353"/>
      </w:pPr>
      <w:rPr>
        <w:rFonts w:hint="default"/>
        <w:lang w:val="ru-RU" w:eastAsia="en-US" w:bidi="ar-SA"/>
      </w:rPr>
    </w:lvl>
    <w:lvl w:ilvl="8" w:tplc="BEC2A392">
      <w:numFmt w:val="bullet"/>
      <w:lvlText w:val="•"/>
      <w:lvlJc w:val="left"/>
      <w:pPr>
        <w:ind w:left="8892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7"/>
    <w:rsid w:val="0000605D"/>
    <w:rsid w:val="00122BE3"/>
    <w:rsid w:val="001D2EDA"/>
    <w:rsid w:val="002529F5"/>
    <w:rsid w:val="00404415"/>
    <w:rsid w:val="00482E02"/>
    <w:rsid w:val="004B020D"/>
    <w:rsid w:val="00573FAE"/>
    <w:rsid w:val="006400C0"/>
    <w:rsid w:val="00663039"/>
    <w:rsid w:val="006D29BB"/>
    <w:rsid w:val="006E61E7"/>
    <w:rsid w:val="007356D5"/>
    <w:rsid w:val="00AC260F"/>
    <w:rsid w:val="00B10B9E"/>
    <w:rsid w:val="00BE480C"/>
    <w:rsid w:val="00C85FFC"/>
    <w:rsid w:val="00D855DF"/>
    <w:rsid w:val="00DE7F94"/>
    <w:rsid w:val="00E24F95"/>
    <w:rsid w:val="00E32800"/>
    <w:rsid w:val="00E336B9"/>
    <w:rsid w:val="00E930E0"/>
    <w:rsid w:val="00EC05D2"/>
    <w:rsid w:val="00F33FF7"/>
    <w:rsid w:val="00FB40B6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A6D1"/>
  <w15:docId w15:val="{461EB59A-F9C0-4958-B3DA-B5EF4AC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6D5"/>
    <w:pPr>
      <w:ind w:left="532"/>
    </w:pPr>
    <w:rPr>
      <w:sz w:val="28"/>
      <w:szCs w:val="28"/>
    </w:rPr>
  </w:style>
  <w:style w:type="paragraph" w:styleId="a4">
    <w:name w:val="Title"/>
    <w:basedOn w:val="a"/>
    <w:uiPriority w:val="10"/>
    <w:qFormat/>
    <w:rsid w:val="007356D5"/>
    <w:pPr>
      <w:ind w:left="2072" w:right="21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356D5"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356D5"/>
    <w:pPr>
      <w:jc w:val="center"/>
    </w:pPr>
  </w:style>
  <w:style w:type="paragraph" w:styleId="a6">
    <w:name w:val="header"/>
    <w:basedOn w:val="a"/>
    <w:link w:val="a7"/>
    <w:uiPriority w:val="99"/>
    <w:unhideWhenUsed/>
    <w:rsid w:val="00F33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FF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33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F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1D46-654D-45EA-B3A0-9BAA70A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2</cp:revision>
  <dcterms:created xsi:type="dcterms:W3CDTF">2022-11-07T11:46:00Z</dcterms:created>
  <dcterms:modified xsi:type="dcterms:W3CDTF">2022-11-07T11:46:00Z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2022-10-26T00:00:00Z</vt:filetime>
  </property>
</Properties>
</file>