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D" w:rsidRDefault="001B21FD" w:rsidP="00EB2871">
      <w:pPr>
        <w:tabs>
          <w:tab w:val="left" w:pos="142"/>
        </w:tabs>
        <w:ind w:firstLine="851"/>
        <w:jc w:val="both"/>
        <w:rPr>
          <w:rFonts w:eastAsia="Times New Roman"/>
          <w:sz w:val="28"/>
          <w:szCs w:val="28"/>
        </w:rPr>
      </w:pPr>
    </w:p>
    <w:p w:rsidR="001B21FD" w:rsidRDefault="001B21FD" w:rsidP="00B960F7">
      <w:pPr>
        <w:tabs>
          <w:tab w:val="left" w:pos="142"/>
        </w:tabs>
        <w:jc w:val="both"/>
        <w:rPr>
          <w:rFonts w:eastAsia="Times New Roman"/>
          <w:sz w:val="28"/>
          <w:szCs w:val="28"/>
        </w:rPr>
      </w:pPr>
    </w:p>
    <w:p w:rsidR="00B960F7" w:rsidRDefault="00B960F7" w:rsidP="00242ED0">
      <w:pPr>
        <w:spacing w:line="276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692666" cy="9465547"/>
            <wp:effectExtent l="19050" t="0" r="0" b="0"/>
            <wp:docPr id="3" name="Рисунок 1" descr="E:\ПОЛОЖЕНИЯ )\2022\скан 1 лист положений\img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)\2022\скан 1 лист положений\img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59" cy="947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F7" w:rsidRDefault="00B960F7" w:rsidP="00C71EC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242ED0" w:rsidRDefault="00242ED0" w:rsidP="00C71EC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C71EC2" w:rsidRDefault="00C71EC2" w:rsidP="00C71EC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76393">
        <w:rPr>
          <w:rFonts w:eastAsia="Times New Roman"/>
          <w:sz w:val="28"/>
          <w:szCs w:val="28"/>
        </w:rPr>
        <w:t>Форма</w:t>
      </w:r>
      <w:r w:rsidRPr="00676393">
        <w:rPr>
          <w:rFonts w:eastAsia="Times New Roman"/>
          <w:sz w:val="28"/>
          <w:szCs w:val="28"/>
        </w:rPr>
        <w:tab/>
        <w:t>организации,</w:t>
      </w:r>
      <w:r w:rsidRPr="00676393">
        <w:rPr>
          <w:rFonts w:eastAsia="Times New Roman"/>
          <w:sz w:val="28"/>
          <w:szCs w:val="28"/>
        </w:rPr>
        <w:tab/>
        <w:t>порядок</w:t>
      </w:r>
      <w:r w:rsidRPr="00676393">
        <w:rPr>
          <w:rFonts w:eastAsia="Times New Roman"/>
          <w:sz w:val="28"/>
          <w:szCs w:val="28"/>
        </w:rPr>
        <w:tab/>
        <w:t>и</w:t>
      </w:r>
      <w:r w:rsidRPr="00676393">
        <w:rPr>
          <w:rFonts w:eastAsia="Times New Roman"/>
          <w:sz w:val="28"/>
          <w:szCs w:val="28"/>
        </w:rPr>
        <w:tab/>
        <w:t>даты</w:t>
      </w:r>
      <w:r w:rsidRPr="00676393">
        <w:rPr>
          <w:rFonts w:eastAsia="Times New Roman"/>
          <w:sz w:val="28"/>
          <w:szCs w:val="28"/>
        </w:rPr>
        <w:tab/>
        <w:t>проведения</w:t>
      </w:r>
      <w:r w:rsidRPr="00676393">
        <w:rPr>
          <w:rFonts w:eastAsia="Times New Roman"/>
          <w:sz w:val="28"/>
          <w:szCs w:val="28"/>
        </w:rPr>
        <w:tab/>
      </w:r>
      <w:r w:rsidR="00FA5EE0">
        <w:rPr>
          <w:rFonts w:eastAsia="Times New Roman"/>
          <w:sz w:val="28"/>
          <w:szCs w:val="28"/>
        </w:rPr>
        <w:t xml:space="preserve"> </w:t>
      </w:r>
      <w:r w:rsidRPr="00676393">
        <w:rPr>
          <w:rFonts w:eastAsia="Times New Roman"/>
          <w:sz w:val="28"/>
          <w:szCs w:val="28"/>
        </w:rPr>
        <w:t>Первенства определяются</w:t>
      </w:r>
      <w:r>
        <w:rPr>
          <w:rFonts w:eastAsia="Times New Roman"/>
          <w:sz w:val="28"/>
          <w:szCs w:val="28"/>
        </w:rPr>
        <w:t xml:space="preserve"> муниципальными органами местного самоуправления муниципальных образований Московской области, осуществляющих управление </w:t>
      </w:r>
      <w:r w:rsidR="00FA5EE0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сфере образования.</w:t>
      </w:r>
    </w:p>
    <w:p w:rsidR="00C71EC2" w:rsidRPr="007261F3" w:rsidRDefault="00C71EC2" w:rsidP="007261F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этап </w:t>
      </w:r>
      <w:r w:rsidRPr="00C46232">
        <w:rPr>
          <w:rFonts w:eastAsia="Times New Roman"/>
          <w:sz w:val="28"/>
          <w:szCs w:val="28"/>
        </w:rPr>
        <w:t>– областные соревнования среди победителей и призеров</w:t>
      </w:r>
      <w:r w:rsidRPr="00C46232">
        <w:rPr>
          <w:rFonts w:eastAsia="Times New Roman"/>
          <w:b/>
          <w:bCs/>
          <w:sz w:val="28"/>
          <w:szCs w:val="28"/>
        </w:rPr>
        <w:t xml:space="preserve"> </w:t>
      </w:r>
      <w:r w:rsidR="007261F3">
        <w:rPr>
          <w:rFonts w:eastAsia="Times New Roman"/>
          <w:sz w:val="28"/>
          <w:szCs w:val="28"/>
        </w:rPr>
        <w:t>муниципального этапа</w:t>
      </w:r>
      <w:r w:rsidRPr="00C46232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b/>
          <w:bCs/>
          <w:sz w:val="28"/>
          <w:szCs w:val="28"/>
        </w:rPr>
        <w:t>май</w:t>
      </w:r>
      <w:r w:rsidRPr="00C46232">
        <w:rPr>
          <w:rFonts w:eastAsia="Times New Roman"/>
          <w:sz w:val="28"/>
          <w:szCs w:val="28"/>
        </w:rPr>
        <w:t xml:space="preserve"> </w:t>
      </w:r>
      <w:r w:rsidRPr="00C46232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22</w:t>
      </w:r>
      <w:r w:rsidRPr="00C46232">
        <w:rPr>
          <w:rFonts w:eastAsia="Times New Roman"/>
          <w:sz w:val="28"/>
          <w:szCs w:val="28"/>
        </w:rPr>
        <w:t xml:space="preserve"> </w:t>
      </w:r>
      <w:r w:rsidRPr="00C46232">
        <w:rPr>
          <w:rFonts w:eastAsia="Times New Roman"/>
          <w:b/>
          <w:bCs/>
          <w:sz w:val="28"/>
          <w:szCs w:val="28"/>
        </w:rPr>
        <w:t>года</w:t>
      </w:r>
      <w:r w:rsidR="007261F3">
        <w:rPr>
          <w:rFonts w:eastAsia="Times New Roman"/>
          <w:b/>
          <w:bCs/>
          <w:sz w:val="28"/>
          <w:szCs w:val="28"/>
        </w:rPr>
        <w:t>.</w:t>
      </w:r>
    </w:p>
    <w:p w:rsidR="00023A4E" w:rsidRPr="004F0894" w:rsidRDefault="007261F3" w:rsidP="00C71EC2">
      <w:pPr>
        <w:tabs>
          <w:tab w:val="left" w:pos="142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023A4E">
        <w:rPr>
          <w:rFonts w:eastAsia="Times New Roman"/>
          <w:sz w:val="28"/>
          <w:szCs w:val="28"/>
        </w:rPr>
        <w:t>2</w:t>
      </w:r>
      <w:r w:rsidR="00355295" w:rsidRPr="004F0894">
        <w:rPr>
          <w:rFonts w:eastAsia="Times New Roman"/>
          <w:sz w:val="28"/>
          <w:szCs w:val="28"/>
        </w:rPr>
        <w:t>.2. Все расходы, связанные с оплатой проезда, питания участников областного этапа Первенства, осуществляет направляющая организация.</w:t>
      </w:r>
    </w:p>
    <w:p w:rsidR="00EB2871" w:rsidRDefault="00EB2871" w:rsidP="00023A4E">
      <w:pPr>
        <w:tabs>
          <w:tab w:val="left" w:pos="4100"/>
        </w:tabs>
        <w:ind w:left="851"/>
        <w:jc w:val="center"/>
        <w:rPr>
          <w:rFonts w:eastAsia="Times New Roman"/>
          <w:b/>
          <w:bCs/>
          <w:sz w:val="28"/>
          <w:szCs w:val="28"/>
        </w:rPr>
      </w:pPr>
    </w:p>
    <w:p w:rsidR="00140DA2" w:rsidRPr="004F0894" w:rsidRDefault="00023A4E" w:rsidP="00023A4E">
      <w:pPr>
        <w:tabs>
          <w:tab w:val="left" w:pos="4100"/>
        </w:tabs>
        <w:ind w:left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355295" w:rsidRPr="004F0894">
        <w:rPr>
          <w:rFonts w:eastAsia="Times New Roman"/>
          <w:b/>
          <w:bCs/>
          <w:sz w:val="28"/>
          <w:szCs w:val="28"/>
        </w:rPr>
        <w:t>Участники Первенства</w:t>
      </w:r>
    </w:p>
    <w:p w:rsidR="00140DA2" w:rsidRPr="004F0894" w:rsidRDefault="00023A4E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>.1. В Первенстве могут принимать участие команды общеобразовательных организаций и организаций дополнительного образования Московской области.</w:t>
      </w:r>
    </w:p>
    <w:p w:rsidR="00140DA2" w:rsidRPr="004F0894" w:rsidRDefault="00023A4E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 xml:space="preserve">.2. Каждое муниципальное образование может </w:t>
      </w:r>
      <w:r w:rsidR="00355295" w:rsidRPr="00B128DC">
        <w:rPr>
          <w:rFonts w:eastAsia="Times New Roman"/>
          <w:sz w:val="28"/>
          <w:szCs w:val="28"/>
        </w:rPr>
        <w:t xml:space="preserve">представить </w:t>
      </w:r>
      <w:r w:rsidR="00355295" w:rsidRPr="00B128DC">
        <w:rPr>
          <w:rFonts w:eastAsia="Times New Roman"/>
          <w:bCs/>
          <w:sz w:val="28"/>
          <w:szCs w:val="28"/>
        </w:rPr>
        <w:t>только одну</w:t>
      </w:r>
      <w:r w:rsidR="00355295" w:rsidRPr="00B128DC">
        <w:rPr>
          <w:rFonts w:eastAsia="Times New Roman"/>
          <w:sz w:val="28"/>
          <w:szCs w:val="28"/>
        </w:rPr>
        <w:t xml:space="preserve"> </w:t>
      </w:r>
      <w:r w:rsidR="00355295" w:rsidRPr="00B128DC">
        <w:rPr>
          <w:rFonts w:eastAsia="Times New Roman"/>
          <w:bCs/>
          <w:sz w:val="28"/>
          <w:szCs w:val="28"/>
        </w:rPr>
        <w:t xml:space="preserve">команду, </w:t>
      </w:r>
      <w:r w:rsidR="00355295" w:rsidRPr="00B128DC">
        <w:rPr>
          <w:rFonts w:eastAsia="Times New Roman"/>
          <w:sz w:val="28"/>
          <w:szCs w:val="28"/>
        </w:rPr>
        <w:t>состоящую из победителей и призеров муниципального этапа</w:t>
      </w:r>
      <w:r w:rsidR="00355295" w:rsidRPr="00B128DC">
        <w:rPr>
          <w:rFonts w:eastAsia="Times New Roman"/>
          <w:bCs/>
          <w:sz w:val="28"/>
          <w:szCs w:val="28"/>
        </w:rPr>
        <w:t xml:space="preserve"> </w:t>
      </w:r>
      <w:r w:rsidR="00355295" w:rsidRPr="00B128DC">
        <w:rPr>
          <w:rFonts w:eastAsia="Times New Roman"/>
          <w:sz w:val="28"/>
          <w:szCs w:val="28"/>
        </w:rPr>
        <w:t>Первенства</w:t>
      </w:r>
      <w:r w:rsidR="00355295" w:rsidRPr="004F0894">
        <w:rPr>
          <w:rFonts w:eastAsia="Times New Roman"/>
          <w:sz w:val="28"/>
          <w:szCs w:val="28"/>
        </w:rPr>
        <w:t>.</w:t>
      </w:r>
    </w:p>
    <w:p w:rsidR="00140DA2" w:rsidRPr="004F0894" w:rsidRDefault="00023A4E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>.3. Если в Первенстве выступает команда, состоящая из воспитанников нескольких объединений, руководителем назначается педагог, который представил наибольшее количество участников в команду.</w:t>
      </w:r>
    </w:p>
    <w:p w:rsidR="00140DA2" w:rsidRPr="004F0894" w:rsidRDefault="00023A4E" w:rsidP="004F0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>.4. В состав команды входят участники с моделями разных классов, тренер-руководитель команды, судья.</w:t>
      </w:r>
    </w:p>
    <w:p w:rsidR="00140DA2" w:rsidRPr="004F0894" w:rsidRDefault="00023A4E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>.5. Первенство лично-командное. В зачет команды участник может быть заявлен только в одном классе моделей.</w:t>
      </w:r>
    </w:p>
    <w:p w:rsidR="00140DA2" w:rsidRPr="004F0894" w:rsidRDefault="00023A4E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>.6. В личном первенстве в каждом классе моделей могут принимать участие не более 2-х участников от каждой команды.</w:t>
      </w:r>
    </w:p>
    <w:p w:rsidR="00140DA2" w:rsidRPr="004F0894" w:rsidRDefault="00023A4E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>.7. Первенство проводится в двух возрастных группах:</w:t>
      </w:r>
    </w:p>
    <w:p w:rsidR="00140DA2" w:rsidRPr="004F0894" w:rsidRDefault="00355295" w:rsidP="004F0894">
      <w:pPr>
        <w:numPr>
          <w:ilvl w:val="0"/>
          <w:numId w:val="5"/>
        </w:numPr>
        <w:tabs>
          <w:tab w:val="left" w:pos="109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младшая возрастная группа – участники, в возрасте от 7 до 13 лет (включительно);</w:t>
      </w:r>
    </w:p>
    <w:p w:rsidR="00140DA2" w:rsidRPr="004F0894" w:rsidRDefault="00355295" w:rsidP="004F0894">
      <w:pPr>
        <w:numPr>
          <w:ilvl w:val="0"/>
          <w:numId w:val="5"/>
        </w:numPr>
        <w:tabs>
          <w:tab w:val="left" w:pos="10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старшая возрастная группа - участники, в возрасте от 14 до 18 лет (включительно).</w:t>
      </w:r>
    </w:p>
    <w:p w:rsidR="003902B3" w:rsidRDefault="00023A4E" w:rsidP="003902B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55295" w:rsidRPr="004F0894">
        <w:rPr>
          <w:rFonts w:eastAsia="Times New Roman"/>
          <w:sz w:val="28"/>
          <w:szCs w:val="28"/>
        </w:rPr>
        <w:t>.8. В состав команды входят:</w:t>
      </w:r>
    </w:p>
    <w:p w:rsidR="00140DA2" w:rsidRPr="003902B3" w:rsidRDefault="005C22CE" w:rsidP="003902B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5295" w:rsidRPr="003902B3">
        <w:rPr>
          <w:rFonts w:eastAsia="Times New Roman"/>
          <w:sz w:val="28"/>
          <w:szCs w:val="28"/>
        </w:rPr>
        <w:t>младшая возрастная группа – 3 участника (1 чел. - с моделью планера</w:t>
      </w:r>
      <w:r w:rsidR="003902B3" w:rsidRPr="003902B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F1H),</w:t>
      </w:r>
      <w:r w:rsidR="00355295" w:rsidRPr="003902B3">
        <w:rPr>
          <w:sz w:val="28"/>
          <w:szCs w:val="28"/>
        </w:rPr>
        <w:tab/>
      </w:r>
      <w:r w:rsidR="00355295" w:rsidRPr="003902B3">
        <w:rPr>
          <w:rFonts w:eastAsia="Times New Roman"/>
          <w:sz w:val="28"/>
          <w:szCs w:val="28"/>
        </w:rPr>
        <w:t>1</w:t>
      </w:r>
      <w:r w:rsidR="00931E63">
        <w:rPr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чел.</w:t>
      </w:r>
      <w:r w:rsidR="00355295" w:rsidRPr="003902B3">
        <w:rPr>
          <w:sz w:val="28"/>
          <w:szCs w:val="28"/>
        </w:rPr>
        <w:tab/>
      </w:r>
      <w:r w:rsidR="00355295" w:rsidRPr="003902B3">
        <w:rPr>
          <w:rFonts w:eastAsia="Times New Roman"/>
          <w:sz w:val="28"/>
          <w:szCs w:val="28"/>
        </w:rPr>
        <w:t>-</w:t>
      </w:r>
      <w:r w:rsidR="00931E63">
        <w:rPr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с</w:t>
      </w:r>
      <w:r w:rsidR="00931E63">
        <w:rPr>
          <w:rFonts w:eastAsia="Times New Roman"/>
          <w:sz w:val="28"/>
          <w:szCs w:val="28"/>
        </w:rPr>
        <w:t xml:space="preserve"> </w:t>
      </w:r>
      <w:proofErr w:type="spellStart"/>
      <w:r w:rsidR="00355295" w:rsidRPr="003902B3">
        <w:rPr>
          <w:rFonts w:eastAsia="Times New Roman"/>
          <w:sz w:val="28"/>
          <w:szCs w:val="28"/>
        </w:rPr>
        <w:t>резиномоторной</w:t>
      </w:r>
      <w:proofErr w:type="spellEnd"/>
      <w:r w:rsidR="00931E6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моделью</w:t>
      </w:r>
      <w:r w:rsidR="00931E6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самолета</w:t>
      </w:r>
      <w:r w:rsidR="00931E6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F1G,</w:t>
      </w:r>
      <w:r w:rsidR="00931E6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1</w:t>
      </w:r>
      <w:r w:rsidR="00931E6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чел.</w:t>
      </w:r>
      <w:r w:rsidR="00931E6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-</w:t>
      </w:r>
      <w:r w:rsidR="00931E63">
        <w:rPr>
          <w:rFonts w:eastAsia="Times New Roman"/>
          <w:sz w:val="28"/>
          <w:szCs w:val="28"/>
        </w:rPr>
        <w:t xml:space="preserve"> </w:t>
      </w:r>
      <w:proofErr w:type="spellStart"/>
      <w:r w:rsidR="00355295" w:rsidRPr="003902B3">
        <w:rPr>
          <w:rFonts w:eastAsia="Times New Roman"/>
          <w:sz w:val="28"/>
          <w:szCs w:val="28"/>
        </w:rPr>
        <w:t>таймерной</w:t>
      </w:r>
      <w:proofErr w:type="spellEnd"/>
      <w:r w:rsidR="00355295" w:rsidRPr="003902B3">
        <w:rPr>
          <w:rFonts w:eastAsia="Times New Roman"/>
          <w:sz w:val="28"/>
          <w:szCs w:val="28"/>
        </w:rPr>
        <w:t xml:space="preserve"> моделью самолета F1P), тренер-руководитель,</w:t>
      </w:r>
      <w:r w:rsidR="003902B3">
        <w:rPr>
          <w:rFonts w:eastAsia="Times New Roman"/>
          <w:sz w:val="28"/>
          <w:szCs w:val="28"/>
        </w:rPr>
        <w:t xml:space="preserve"> </w:t>
      </w:r>
      <w:r w:rsidR="00355295" w:rsidRPr="003902B3">
        <w:rPr>
          <w:rFonts w:eastAsia="Times New Roman"/>
          <w:sz w:val="28"/>
          <w:szCs w:val="28"/>
        </w:rPr>
        <w:t>судья;</w:t>
      </w:r>
    </w:p>
    <w:p w:rsidR="00140DA2" w:rsidRPr="004F0894" w:rsidRDefault="00355295" w:rsidP="004F0894">
      <w:pPr>
        <w:numPr>
          <w:ilvl w:val="1"/>
          <w:numId w:val="6"/>
        </w:numPr>
        <w:tabs>
          <w:tab w:val="left" w:pos="1282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старшая возрастная группа – 3 участника (1 чел. - с моделью планера F1A, 1 чел. - с </w:t>
      </w:r>
      <w:proofErr w:type="spellStart"/>
      <w:r w:rsidRPr="004F0894">
        <w:rPr>
          <w:rFonts w:eastAsia="Times New Roman"/>
          <w:sz w:val="28"/>
          <w:szCs w:val="28"/>
        </w:rPr>
        <w:t>резиномоторной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моделью самолета F1B, 1 чел. - с </w:t>
      </w:r>
      <w:proofErr w:type="spellStart"/>
      <w:r w:rsidRPr="004F0894">
        <w:rPr>
          <w:rFonts w:eastAsia="Times New Roman"/>
          <w:sz w:val="28"/>
          <w:szCs w:val="28"/>
        </w:rPr>
        <w:t>таймерной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моделью самолета F1P), тренер-руководитель, судья.</w:t>
      </w:r>
    </w:p>
    <w:p w:rsidR="00140DA2" w:rsidRPr="004F0894" w:rsidRDefault="00140DA2" w:rsidP="004F0894">
      <w:pPr>
        <w:ind w:firstLine="851"/>
        <w:jc w:val="both"/>
        <w:rPr>
          <w:sz w:val="28"/>
          <w:szCs w:val="28"/>
        </w:rPr>
      </w:pPr>
    </w:p>
    <w:p w:rsidR="00140DA2" w:rsidRPr="004F0894" w:rsidRDefault="005C22CE" w:rsidP="00B128DC">
      <w:pPr>
        <w:tabs>
          <w:tab w:val="left" w:pos="2160"/>
        </w:tabs>
        <w:spacing w:line="276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B128DC">
        <w:rPr>
          <w:rFonts w:eastAsia="Times New Roman"/>
          <w:b/>
          <w:bCs/>
          <w:sz w:val="28"/>
          <w:szCs w:val="28"/>
        </w:rPr>
        <w:t>Требования и порядок проведения Первенства</w:t>
      </w:r>
    </w:p>
    <w:p w:rsidR="005C22CE" w:rsidRPr="00B128DC" w:rsidRDefault="005C22CE" w:rsidP="005C22CE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DA367A">
        <w:rPr>
          <w:rFonts w:eastAsia="Times New Roman"/>
          <w:sz w:val="28"/>
          <w:szCs w:val="28"/>
        </w:rPr>
        <w:t xml:space="preserve">4.1. Для участия во 2-ом этапе соревнований участникам необходимо </w:t>
      </w:r>
      <w:r w:rsidRPr="00DA367A">
        <w:rPr>
          <w:rFonts w:eastAsia="Times New Roman"/>
          <w:sz w:val="28"/>
          <w:szCs w:val="28"/>
        </w:rPr>
        <w:br/>
      </w:r>
      <w:r w:rsidR="00B128DC" w:rsidRPr="00B128DC">
        <w:rPr>
          <w:rFonts w:eastAsia="Times New Roman"/>
          <w:sz w:val="28"/>
          <w:szCs w:val="28"/>
        </w:rPr>
        <w:t>до 29</w:t>
      </w:r>
      <w:r w:rsidRPr="00B128DC">
        <w:rPr>
          <w:rFonts w:eastAsia="Times New Roman"/>
          <w:sz w:val="28"/>
          <w:szCs w:val="28"/>
        </w:rPr>
        <w:t xml:space="preserve"> апреля 2021 года разместить в любом облачном хра</w:t>
      </w:r>
      <w:r w:rsidR="00EB2871" w:rsidRPr="00B128DC">
        <w:rPr>
          <w:rFonts w:eastAsia="Times New Roman"/>
          <w:sz w:val="28"/>
          <w:szCs w:val="28"/>
        </w:rPr>
        <w:t>нилище (</w:t>
      </w:r>
      <w:proofErr w:type="spellStart"/>
      <w:r w:rsidR="00EB2871" w:rsidRPr="00B128DC">
        <w:rPr>
          <w:rFonts w:eastAsia="Times New Roman"/>
          <w:sz w:val="28"/>
          <w:szCs w:val="28"/>
        </w:rPr>
        <w:t>Яндекс</w:t>
      </w:r>
      <w:proofErr w:type="spellEnd"/>
      <w:r w:rsidR="00EB2871" w:rsidRPr="00B128DC">
        <w:rPr>
          <w:rFonts w:eastAsia="Times New Roman"/>
          <w:sz w:val="28"/>
          <w:szCs w:val="28"/>
        </w:rPr>
        <w:t xml:space="preserve"> Диск</w:t>
      </w:r>
      <w:r w:rsidRPr="00B128DC">
        <w:rPr>
          <w:rFonts w:eastAsia="Times New Roman"/>
          <w:sz w:val="28"/>
          <w:szCs w:val="28"/>
        </w:rPr>
        <w:t xml:space="preserve">, Облако </w:t>
      </w:r>
      <w:proofErr w:type="spellStart"/>
      <w:r w:rsidRPr="00B128DC">
        <w:rPr>
          <w:rFonts w:eastAsia="Times New Roman"/>
          <w:sz w:val="28"/>
          <w:szCs w:val="28"/>
        </w:rPr>
        <w:t>Mail.ru</w:t>
      </w:r>
      <w:proofErr w:type="spellEnd"/>
      <w:r w:rsidRPr="00B128DC">
        <w:rPr>
          <w:rFonts w:eastAsia="Times New Roman"/>
          <w:sz w:val="28"/>
          <w:szCs w:val="28"/>
        </w:rPr>
        <w:t xml:space="preserve"> и др.):</w:t>
      </w:r>
    </w:p>
    <w:p w:rsidR="005C22CE" w:rsidRPr="00B128DC" w:rsidRDefault="005C22CE" w:rsidP="005C22CE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128DC">
        <w:rPr>
          <w:rFonts w:eastAsia="Times New Roman"/>
          <w:sz w:val="28"/>
          <w:szCs w:val="28"/>
        </w:rPr>
        <w:t xml:space="preserve">- итоговый протокол муниципального этапа Первенства (Приложение № </w:t>
      </w:r>
      <w:r w:rsidR="003C5C78" w:rsidRPr="00B128DC">
        <w:rPr>
          <w:rFonts w:eastAsia="Times New Roman"/>
          <w:sz w:val="28"/>
          <w:szCs w:val="28"/>
        </w:rPr>
        <w:t>5</w:t>
      </w:r>
      <w:r w:rsidRPr="00B128DC">
        <w:rPr>
          <w:rFonts w:eastAsia="Times New Roman"/>
          <w:sz w:val="28"/>
          <w:szCs w:val="28"/>
        </w:rPr>
        <w:t>);</w:t>
      </w:r>
    </w:p>
    <w:p w:rsidR="005C22CE" w:rsidRPr="00402C35" w:rsidRDefault="005C22CE" w:rsidP="005C22CE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128DC">
        <w:rPr>
          <w:rFonts w:eastAsia="Times New Roman"/>
          <w:sz w:val="28"/>
          <w:szCs w:val="28"/>
        </w:rPr>
        <w:t>- скан заявления о согласии на обработку персональных данных несовершеннолетнего участника (для лиц</w:t>
      </w:r>
      <w:r w:rsidRPr="00402C35">
        <w:rPr>
          <w:rFonts w:eastAsia="Times New Roman"/>
          <w:sz w:val="28"/>
          <w:szCs w:val="28"/>
        </w:rPr>
        <w:t xml:space="preserve">, достигших 14 лет) или заявления </w:t>
      </w:r>
      <w:r w:rsidRPr="00402C35">
        <w:rPr>
          <w:rFonts w:eastAsia="Times New Roman"/>
          <w:sz w:val="28"/>
          <w:szCs w:val="28"/>
        </w:rPr>
        <w:br/>
        <w:t xml:space="preserve">о согласии родителя (законного представителя) на обработку персональных данных </w:t>
      </w:r>
      <w:r w:rsidRPr="00402C35">
        <w:rPr>
          <w:rFonts w:eastAsia="Times New Roman"/>
          <w:sz w:val="28"/>
          <w:szCs w:val="28"/>
        </w:rPr>
        <w:lastRenderedPageBreak/>
        <w:t>несовершеннолетнего (для лиц, не достигших 14 лет)</w:t>
      </w:r>
      <w:r>
        <w:rPr>
          <w:rFonts w:eastAsia="Times New Roman"/>
          <w:sz w:val="28"/>
          <w:szCs w:val="28"/>
        </w:rPr>
        <w:br/>
      </w:r>
      <w:r w:rsidRPr="00402C35">
        <w:rPr>
          <w:rFonts w:eastAsia="Times New Roman"/>
          <w:sz w:val="28"/>
          <w:szCs w:val="28"/>
        </w:rPr>
        <w:t>(Приложение</w:t>
      </w:r>
      <w:r>
        <w:rPr>
          <w:rFonts w:eastAsia="Times New Roman"/>
          <w:sz w:val="28"/>
          <w:szCs w:val="28"/>
        </w:rPr>
        <w:t xml:space="preserve"> №</w:t>
      </w:r>
      <w:r w:rsidR="00931E63">
        <w:rPr>
          <w:rFonts w:eastAsia="Times New Roman"/>
          <w:sz w:val="28"/>
          <w:szCs w:val="28"/>
        </w:rPr>
        <w:t xml:space="preserve"> </w:t>
      </w:r>
      <w:r w:rsidR="003C5C78">
        <w:rPr>
          <w:rFonts w:eastAsia="Times New Roman"/>
          <w:sz w:val="28"/>
          <w:szCs w:val="28"/>
        </w:rPr>
        <w:t>2,3</w:t>
      </w:r>
      <w:r w:rsidRPr="00402C35">
        <w:rPr>
          <w:rFonts w:eastAsia="Times New Roman"/>
          <w:sz w:val="28"/>
          <w:szCs w:val="28"/>
        </w:rPr>
        <w:t xml:space="preserve">); </w:t>
      </w:r>
    </w:p>
    <w:p w:rsidR="005C22CE" w:rsidRPr="00402C35" w:rsidRDefault="005C22CE" w:rsidP="005C22CE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402C35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402C35">
        <w:rPr>
          <w:rFonts w:eastAsia="Times New Roman"/>
          <w:sz w:val="28"/>
          <w:szCs w:val="28"/>
        </w:rPr>
        <w:t xml:space="preserve">скан заявления о согласии на обработку персональных данных тренера (Приложения № </w:t>
      </w:r>
      <w:r w:rsidR="003C5C78">
        <w:rPr>
          <w:rFonts w:eastAsia="Times New Roman"/>
          <w:sz w:val="28"/>
          <w:szCs w:val="28"/>
        </w:rPr>
        <w:t>4</w:t>
      </w:r>
      <w:r w:rsidRPr="00402C35">
        <w:rPr>
          <w:rFonts w:eastAsia="Times New Roman"/>
          <w:sz w:val="28"/>
          <w:szCs w:val="28"/>
        </w:rPr>
        <w:t>).</w:t>
      </w:r>
    </w:p>
    <w:p w:rsidR="00B128DC" w:rsidRDefault="00B128DC" w:rsidP="00B128DC">
      <w:pPr>
        <w:pStyle w:val="a7"/>
        <w:tabs>
          <w:tab w:val="left" w:pos="1260"/>
        </w:tabs>
        <w:spacing w:line="276" w:lineRule="auto"/>
        <w:ind w:firstLine="567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заполнить электронную </w:t>
      </w:r>
      <w:r w:rsidRPr="00B128DC">
        <w:rPr>
          <w:color w:val="000000"/>
          <w:sz w:val="28"/>
          <w:szCs w:val="28"/>
        </w:rPr>
        <w:t>заявку по ссылке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6D5B41" w:rsidRPr="00B128DC" w:rsidRDefault="00C91097" w:rsidP="00931E63">
      <w:pPr>
        <w:spacing w:line="276" w:lineRule="auto"/>
        <w:ind w:firstLine="851"/>
        <w:jc w:val="both"/>
        <w:rPr>
          <w:b/>
          <w:color w:val="000000"/>
          <w:szCs w:val="28"/>
        </w:rPr>
      </w:pPr>
      <w:hyperlink r:id="rId6" w:history="1">
        <w:r w:rsidR="00FA5EE0" w:rsidRPr="00B128DC">
          <w:rPr>
            <w:rStyle w:val="a3"/>
            <w:b/>
            <w:szCs w:val="28"/>
          </w:rPr>
          <w:t>https://docs.google.com/forms/d/1Ny-w-y6EGXY4932q_ylGnj3uzOF0yZTMX8WmUqNDJTU/edit</w:t>
        </w:r>
      </w:hyperlink>
      <w:r w:rsidR="00FA5EE0" w:rsidRPr="00B128DC">
        <w:rPr>
          <w:b/>
          <w:color w:val="000000"/>
          <w:szCs w:val="28"/>
        </w:rPr>
        <w:t xml:space="preserve"> </w:t>
      </w:r>
    </w:p>
    <w:p w:rsidR="00931E63" w:rsidRPr="00DA367A" w:rsidRDefault="00931E63" w:rsidP="00931E63">
      <w:pPr>
        <w:spacing w:line="276" w:lineRule="auto"/>
        <w:ind w:firstLine="851"/>
        <w:jc w:val="both"/>
        <w:rPr>
          <w:sz w:val="28"/>
          <w:szCs w:val="28"/>
        </w:rPr>
      </w:pPr>
      <w:r w:rsidRPr="00DA367A">
        <w:rPr>
          <w:sz w:val="28"/>
          <w:szCs w:val="28"/>
        </w:rPr>
        <w:t>Ссылка на материалы из обл</w:t>
      </w:r>
      <w:r>
        <w:rPr>
          <w:sz w:val="28"/>
          <w:szCs w:val="28"/>
        </w:rPr>
        <w:t>ачного хранилища размещается</w:t>
      </w:r>
      <w:r>
        <w:rPr>
          <w:sz w:val="28"/>
          <w:szCs w:val="28"/>
        </w:rPr>
        <w:br/>
        <w:t>в регистрационной форме</w:t>
      </w:r>
      <w:r w:rsidRPr="00DA367A">
        <w:rPr>
          <w:sz w:val="28"/>
          <w:szCs w:val="28"/>
        </w:rPr>
        <w:t>.</w:t>
      </w:r>
    </w:p>
    <w:p w:rsidR="00931E63" w:rsidRPr="00DA367A" w:rsidRDefault="00931E63" w:rsidP="00931E63">
      <w:pPr>
        <w:spacing w:line="276" w:lineRule="auto"/>
        <w:ind w:firstLine="851"/>
        <w:jc w:val="both"/>
        <w:rPr>
          <w:sz w:val="28"/>
          <w:szCs w:val="28"/>
        </w:rPr>
      </w:pPr>
      <w:r w:rsidRPr="00DA367A">
        <w:rPr>
          <w:sz w:val="28"/>
          <w:szCs w:val="28"/>
        </w:rPr>
        <w:t xml:space="preserve">4.2. Команды, не прошедшие электронную регистрацию к участию </w:t>
      </w:r>
      <w:r w:rsidRPr="00DA367A">
        <w:rPr>
          <w:sz w:val="28"/>
          <w:szCs w:val="28"/>
        </w:rPr>
        <w:br/>
        <w:t>в Первенстве не допускаются.</w:t>
      </w:r>
    </w:p>
    <w:p w:rsidR="00931E63" w:rsidRPr="00DA367A" w:rsidRDefault="00931E63" w:rsidP="00931E6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A367A">
        <w:rPr>
          <w:color w:val="000000"/>
          <w:sz w:val="28"/>
          <w:szCs w:val="28"/>
        </w:rPr>
        <w:t>4.3. Мандатная комиссия 2-го этапа Первенства работает непосредственно на месте проведения Первенства. Команды должны пройти мандатную комиссию до 9.30</w:t>
      </w:r>
      <w:r>
        <w:rPr>
          <w:color w:val="000000"/>
          <w:sz w:val="28"/>
          <w:szCs w:val="28"/>
        </w:rPr>
        <w:t xml:space="preserve"> </w:t>
      </w:r>
      <w:r w:rsidRPr="00DA367A">
        <w:rPr>
          <w:color w:val="000000"/>
          <w:sz w:val="28"/>
          <w:szCs w:val="28"/>
        </w:rPr>
        <w:t>в день соревнований.</w:t>
      </w:r>
    </w:p>
    <w:p w:rsidR="00931E63" w:rsidRPr="00DA367A" w:rsidRDefault="00931E63" w:rsidP="00931E6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A367A">
        <w:rPr>
          <w:color w:val="000000"/>
          <w:sz w:val="28"/>
          <w:szCs w:val="28"/>
        </w:rPr>
        <w:t xml:space="preserve">4.4. Организаторы обеспечивают проведение 2-го областного этапа Первенства с 10:00 до 18:00. В случае невозможности вовремя закончить Первенство, программа  может быть сокращена (сокращено число попыток). </w:t>
      </w:r>
    </w:p>
    <w:p w:rsidR="00931E63" w:rsidRPr="00DA367A" w:rsidRDefault="00931E63" w:rsidP="00931E6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A367A">
        <w:rPr>
          <w:color w:val="000000"/>
          <w:sz w:val="28"/>
          <w:szCs w:val="28"/>
        </w:rPr>
        <w:t>4.5. Руководители делегаций участников 2-го  этапа Первенства представляют в мандатную комиссию следующие документы:</w:t>
      </w:r>
    </w:p>
    <w:p w:rsidR="00931E63" w:rsidRPr="00DA367A" w:rsidRDefault="00931E63" w:rsidP="00931E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DA367A">
        <w:rPr>
          <w:b/>
          <w:color w:val="000000"/>
          <w:sz w:val="28"/>
          <w:szCs w:val="28"/>
        </w:rPr>
        <w:t>копию приказа</w:t>
      </w:r>
      <w:r w:rsidRPr="00DA367A">
        <w:rPr>
          <w:color w:val="000000"/>
          <w:sz w:val="28"/>
          <w:szCs w:val="28"/>
        </w:rPr>
        <w:t xml:space="preserve"> о командировании тренера-руководителя команды, ответственного за жизнь и здоровье детей;</w:t>
      </w:r>
    </w:p>
    <w:p w:rsidR="00931E63" w:rsidRPr="00402C35" w:rsidRDefault="00931E63" w:rsidP="00931E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DA367A">
        <w:rPr>
          <w:b/>
          <w:color w:val="000000"/>
          <w:sz w:val="28"/>
          <w:szCs w:val="28"/>
        </w:rPr>
        <w:t>заявку на бумажном носителе</w:t>
      </w:r>
      <w:r w:rsidRPr="00DA367A">
        <w:rPr>
          <w:color w:val="000000"/>
          <w:sz w:val="28"/>
          <w:szCs w:val="28"/>
        </w:rPr>
        <w:t xml:space="preserve"> на участие в Первенстве</w:t>
      </w:r>
      <w:r w:rsidRPr="00402C35">
        <w:rPr>
          <w:color w:val="000000"/>
          <w:sz w:val="28"/>
          <w:szCs w:val="28"/>
        </w:rPr>
        <w:t xml:space="preserve"> (Приложение № 1).</w:t>
      </w:r>
    </w:p>
    <w:p w:rsidR="00931E63" w:rsidRPr="00DA367A" w:rsidRDefault="00931E63" w:rsidP="00931E6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DA367A">
        <w:rPr>
          <w:color w:val="000000"/>
          <w:sz w:val="28"/>
          <w:szCs w:val="28"/>
        </w:rPr>
        <w:t>При замене участника, заявленного ранее на Первенство</w:t>
      </w:r>
      <w:r w:rsidR="00B128DC">
        <w:rPr>
          <w:color w:val="000000"/>
          <w:sz w:val="28"/>
          <w:szCs w:val="28"/>
        </w:rPr>
        <w:t>,</w:t>
      </w:r>
      <w:r w:rsidRPr="00DA367A">
        <w:rPr>
          <w:color w:val="000000"/>
          <w:sz w:val="28"/>
          <w:szCs w:val="28"/>
        </w:rPr>
        <w:t xml:space="preserve"> руководитель-тренер команды предоставляет в мандатную комиссию документ, подтверждающий замену.</w:t>
      </w:r>
    </w:p>
    <w:p w:rsidR="00140DA2" w:rsidRPr="004F0894" w:rsidRDefault="00931E63" w:rsidP="00EB2871">
      <w:pPr>
        <w:tabs>
          <w:tab w:val="left" w:pos="1445"/>
          <w:tab w:val="left" w:pos="2725"/>
          <w:tab w:val="left" w:pos="3065"/>
          <w:tab w:val="left" w:pos="4485"/>
          <w:tab w:val="left" w:pos="4805"/>
          <w:tab w:val="left" w:pos="5885"/>
          <w:tab w:val="left" w:pos="6905"/>
          <w:tab w:val="left" w:pos="8185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355295" w:rsidRPr="004F089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7.</w:t>
      </w:r>
      <w:r w:rsidR="00355295" w:rsidRPr="004F0894">
        <w:rPr>
          <w:rFonts w:eastAsia="Times New Roman"/>
          <w:sz w:val="28"/>
          <w:szCs w:val="28"/>
        </w:rPr>
        <w:t xml:space="preserve"> Первенство проводится в соответствии с правилами вида спорта "Авиамодельный спорт", утвержденными приказом </w:t>
      </w:r>
      <w:proofErr w:type="spellStart"/>
      <w:r w:rsidR="00355295" w:rsidRPr="004F0894">
        <w:rPr>
          <w:rFonts w:eastAsia="Times New Roman"/>
          <w:sz w:val="28"/>
          <w:szCs w:val="28"/>
        </w:rPr>
        <w:t>Минспорта</w:t>
      </w:r>
      <w:proofErr w:type="spellEnd"/>
      <w:r w:rsidR="00355295" w:rsidRPr="004F0894">
        <w:rPr>
          <w:rFonts w:eastAsia="Times New Roman"/>
          <w:sz w:val="28"/>
          <w:szCs w:val="28"/>
        </w:rPr>
        <w:t xml:space="preserve"> России</w:t>
      </w:r>
      <w:r w:rsidR="00355295" w:rsidRPr="004F0894">
        <w:rPr>
          <w:rFonts w:eastAsia="Times New Roman"/>
          <w:sz w:val="28"/>
          <w:szCs w:val="28"/>
        </w:rPr>
        <w:br/>
        <w:t>от 1 февраля 2018 года № 74 и Единой Всероссийской спортивной классификацией, инструкциями, принятыми на момент проведения Первенства в установленном порядке.</w:t>
      </w:r>
    </w:p>
    <w:p w:rsidR="00140DA2" w:rsidRPr="004F0894" w:rsidRDefault="00931E63" w:rsidP="00931E63">
      <w:pPr>
        <w:tabs>
          <w:tab w:val="left" w:pos="4425"/>
        </w:tabs>
        <w:ind w:left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="00355295" w:rsidRPr="004F0894">
        <w:rPr>
          <w:rFonts w:eastAsia="Times New Roman"/>
          <w:b/>
          <w:bCs/>
          <w:sz w:val="28"/>
          <w:szCs w:val="28"/>
        </w:rPr>
        <w:t>Классы моделей</w:t>
      </w:r>
    </w:p>
    <w:p w:rsidR="00140DA2" w:rsidRPr="004F0894" w:rsidRDefault="008671C9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355295" w:rsidRPr="004F0894">
        <w:rPr>
          <w:rFonts w:eastAsia="Times New Roman"/>
          <w:b/>
          <w:bCs/>
          <w:sz w:val="28"/>
          <w:szCs w:val="28"/>
        </w:rPr>
        <w:t>.1. Модели участников младшей возрастной группы:</w:t>
      </w:r>
    </w:p>
    <w:p w:rsidR="00140DA2" w:rsidRPr="004F0894" w:rsidRDefault="00355295" w:rsidP="004F0894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 планера F1H;</w:t>
      </w:r>
    </w:p>
    <w:p w:rsidR="00140DA2" w:rsidRPr="004F0894" w:rsidRDefault="00355295" w:rsidP="004F0894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4F0894">
        <w:rPr>
          <w:rFonts w:eastAsia="Times New Roman"/>
          <w:sz w:val="28"/>
          <w:szCs w:val="28"/>
        </w:rPr>
        <w:t>резиномоторная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модель самолета F1G</w:t>
      </w:r>
      <w:r w:rsidRPr="004F0894">
        <w:rPr>
          <w:rFonts w:eastAsia="Times New Roman"/>
          <w:b/>
          <w:bCs/>
          <w:sz w:val="28"/>
          <w:szCs w:val="28"/>
        </w:rPr>
        <w:t>;</w:t>
      </w:r>
    </w:p>
    <w:p w:rsidR="00140DA2" w:rsidRPr="008671C9" w:rsidRDefault="00355295" w:rsidP="008671C9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4F0894">
        <w:rPr>
          <w:rFonts w:eastAsia="Times New Roman"/>
          <w:sz w:val="28"/>
          <w:szCs w:val="28"/>
        </w:rPr>
        <w:t>таймерная</w:t>
      </w:r>
      <w:proofErr w:type="spellEnd"/>
      <w:r w:rsidRPr="004F0894">
        <w:rPr>
          <w:rFonts w:eastAsia="Times New Roman"/>
          <w:sz w:val="28"/>
          <w:szCs w:val="28"/>
        </w:rPr>
        <w:t xml:space="preserve">  модель  самолета  F1P  (допускается  вместо  модели  F1P</w:t>
      </w:r>
      <w:r w:rsidR="008671C9">
        <w:rPr>
          <w:rFonts w:eastAsia="Times New Roman"/>
          <w:sz w:val="28"/>
          <w:szCs w:val="28"/>
        </w:rPr>
        <w:t xml:space="preserve"> </w:t>
      </w:r>
      <w:r w:rsidRPr="008671C9">
        <w:rPr>
          <w:rFonts w:eastAsia="Times New Roman"/>
          <w:sz w:val="28"/>
          <w:szCs w:val="28"/>
        </w:rPr>
        <w:t>выступление на модели F1J с дизельным двигателем с рабочим объемом цилиндра не более 1,5 см</w:t>
      </w:r>
      <w:r w:rsidRPr="008671C9">
        <w:rPr>
          <w:rFonts w:eastAsia="Times New Roman"/>
          <w:sz w:val="28"/>
          <w:szCs w:val="28"/>
          <w:vertAlign w:val="superscript"/>
        </w:rPr>
        <w:t>3</w:t>
      </w:r>
      <w:r w:rsidRPr="008671C9">
        <w:rPr>
          <w:rFonts w:eastAsia="Times New Roman"/>
          <w:sz w:val="28"/>
          <w:szCs w:val="28"/>
        </w:rPr>
        <w:t>).</w:t>
      </w:r>
    </w:p>
    <w:p w:rsidR="00140DA2" w:rsidRPr="004F0894" w:rsidRDefault="008671C9" w:rsidP="004F089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355295" w:rsidRPr="004F0894">
        <w:rPr>
          <w:rFonts w:eastAsia="Times New Roman"/>
          <w:b/>
          <w:bCs/>
          <w:sz w:val="28"/>
          <w:szCs w:val="28"/>
        </w:rPr>
        <w:t>.2. Модели участников старшей возрастной группы:</w:t>
      </w:r>
    </w:p>
    <w:p w:rsidR="00140DA2" w:rsidRPr="004F0894" w:rsidRDefault="00355295" w:rsidP="004F0894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 планера F1A;</w:t>
      </w:r>
    </w:p>
    <w:p w:rsidR="00140DA2" w:rsidRPr="004F0894" w:rsidRDefault="00355295" w:rsidP="004F0894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4F0894">
        <w:rPr>
          <w:rFonts w:eastAsia="Times New Roman"/>
          <w:sz w:val="28"/>
          <w:szCs w:val="28"/>
        </w:rPr>
        <w:t>резиномоторная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модель самолета F1B;</w:t>
      </w:r>
    </w:p>
    <w:p w:rsidR="00140DA2" w:rsidRPr="004F0894" w:rsidRDefault="00355295" w:rsidP="004F0894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4F0894">
        <w:rPr>
          <w:rFonts w:eastAsia="Times New Roman"/>
          <w:sz w:val="28"/>
          <w:szCs w:val="28"/>
        </w:rPr>
        <w:t>таймерная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модель самолета F1P.</w:t>
      </w:r>
    </w:p>
    <w:p w:rsidR="00140DA2" w:rsidRPr="004F0894" w:rsidRDefault="00140DA2" w:rsidP="004F0894">
      <w:pPr>
        <w:ind w:firstLine="851"/>
        <w:jc w:val="both"/>
        <w:rPr>
          <w:rFonts w:eastAsia="Times New Roman"/>
          <w:sz w:val="28"/>
          <w:szCs w:val="28"/>
        </w:rPr>
      </w:pPr>
    </w:p>
    <w:p w:rsidR="00140DA2" w:rsidRPr="004F0894" w:rsidRDefault="008671C9" w:rsidP="008671C9">
      <w:pPr>
        <w:tabs>
          <w:tab w:val="left" w:pos="114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EB2871">
        <w:rPr>
          <w:rFonts w:eastAsia="Times New Roman"/>
          <w:b/>
          <w:bCs/>
          <w:sz w:val="28"/>
          <w:szCs w:val="28"/>
        </w:rPr>
        <w:t xml:space="preserve"> </w:t>
      </w:r>
      <w:r w:rsidR="00355295" w:rsidRPr="004F0894">
        <w:rPr>
          <w:rFonts w:eastAsia="Times New Roman"/>
          <w:b/>
          <w:bCs/>
          <w:sz w:val="28"/>
          <w:szCs w:val="28"/>
        </w:rPr>
        <w:t>Технические требования к моделям</w:t>
      </w:r>
      <w:r w:rsidR="00EB2871">
        <w:rPr>
          <w:rFonts w:eastAsia="Times New Roman"/>
          <w:b/>
          <w:bCs/>
          <w:sz w:val="28"/>
          <w:szCs w:val="28"/>
        </w:rPr>
        <w:t xml:space="preserve"> </w:t>
      </w:r>
      <w:r w:rsidR="00355295" w:rsidRPr="004F0894">
        <w:rPr>
          <w:rFonts w:eastAsia="Times New Roman"/>
          <w:b/>
          <w:bCs/>
          <w:sz w:val="28"/>
          <w:szCs w:val="28"/>
        </w:rPr>
        <w:t>и критерии оценки Первенства</w:t>
      </w:r>
    </w:p>
    <w:p w:rsidR="00140DA2" w:rsidRPr="004F0894" w:rsidRDefault="008671C9" w:rsidP="004F0894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.1. Модели участников младшей возрастной группы:</w:t>
      </w:r>
    </w:p>
    <w:p w:rsidR="00140DA2" w:rsidRPr="004F0894" w:rsidRDefault="008671C9" w:rsidP="004F0894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.1.1.Резиномоторная модель самолета класса F1G:</w:t>
      </w:r>
    </w:p>
    <w:p w:rsidR="00140DA2" w:rsidRPr="004F0894" w:rsidRDefault="00355295" w:rsidP="004F0894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минимальный вес модели без </w:t>
      </w:r>
      <w:proofErr w:type="spellStart"/>
      <w:r w:rsidRPr="004F0894">
        <w:rPr>
          <w:rFonts w:eastAsia="Times New Roman"/>
          <w:sz w:val="28"/>
          <w:szCs w:val="28"/>
        </w:rPr>
        <w:t>резиномотора</w:t>
      </w:r>
      <w:proofErr w:type="spellEnd"/>
      <w:r w:rsidRPr="004F0894">
        <w:rPr>
          <w:rFonts w:eastAsia="Times New Roman"/>
          <w:sz w:val="28"/>
          <w:szCs w:val="28"/>
        </w:rPr>
        <w:t xml:space="preserve"> – 70 г;</w:t>
      </w:r>
    </w:p>
    <w:p w:rsidR="00140DA2" w:rsidRPr="004F0894" w:rsidRDefault="00355295" w:rsidP="004F0894">
      <w:pPr>
        <w:numPr>
          <w:ilvl w:val="0"/>
          <w:numId w:val="11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максимальный вес смазанного </w:t>
      </w:r>
      <w:proofErr w:type="spellStart"/>
      <w:r w:rsidRPr="004F0894">
        <w:rPr>
          <w:rFonts w:eastAsia="Times New Roman"/>
          <w:sz w:val="28"/>
          <w:szCs w:val="28"/>
        </w:rPr>
        <w:t>резиномотора</w:t>
      </w:r>
      <w:proofErr w:type="spellEnd"/>
      <w:r w:rsidRPr="004F0894">
        <w:rPr>
          <w:rFonts w:eastAsia="Times New Roman"/>
          <w:sz w:val="28"/>
          <w:szCs w:val="28"/>
        </w:rPr>
        <w:t xml:space="preserve"> – 10 г.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Организация запуска:</w:t>
      </w:r>
    </w:p>
    <w:p w:rsidR="00140DA2" w:rsidRPr="004F0894" w:rsidRDefault="00355295" w:rsidP="004F0894">
      <w:pPr>
        <w:numPr>
          <w:ilvl w:val="1"/>
          <w:numId w:val="12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запуск осуществляется с рук, участник должен находиться</w:t>
      </w:r>
    </w:p>
    <w:p w:rsidR="00140DA2" w:rsidRPr="004F0894" w:rsidRDefault="00355295" w:rsidP="004F0894">
      <w:pPr>
        <w:numPr>
          <w:ilvl w:val="1"/>
          <w:numId w:val="12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на поверхности земли (разрешается подпрыгивание);</w:t>
      </w:r>
    </w:p>
    <w:p w:rsidR="00140DA2" w:rsidRPr="008671C9" w:rsidRDefault="005249EB" w:rsidP="005249EB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5295" w:rsidRPr="008671C9">
        <w:rPr>
          <w:rFonts w:eastAsia="Times New Roman"/>
          <w:sz w:val="28"/>
          <w:szCs w:val="28"/>
        </w:rPr>
        <w:t xml:space="preserve">каждый участник должен самостоятельно закрутить свой </w:t>
      </w:r>
      <w:proofErr w:type="spellStart"/>
      <w:r w:rsidR="00355295" w:rsidRPr="008671C9">
        <w:rPr>
          <w:rFonts w:eastAsia="Times New Roman"/>
          <w:sz w:val="28"/>
          <w:szCs w:val="28"/>
        </w:rPr>
        <w:t>резиномотор</w:t>
      </w:r>
      <w:proofErr w:type="spellEnd"/>
      <w:r w:rsidR="008671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="00355295" w:rsidRPr="008671C9">
        <w:rPr>
          <w:rFonts w:eastAsia="Times New Roman"/>
          <w:sz w:val="28"/>
          <w:szCs w:val="28"/>
        </w:rPr>
        <w:t>запустить модель;</w:t>
      </w:r>
    </w:p>
    <w:p w:rsidR="00140DA2" w:rsidRPr="004F0894" w:rsidRDefault="00355295" w:rsidP="004F0894">
      <w:pPr>
        <w:numPr>
          <w:ilvl w:val="1"/>
          <w:numId w:val="12"/>
        </w:numPr>
        <w:tabs>
          <w:tab w:val="left" w:pos="1282"/>
        </w:tabs>
        <w:ind w:right="20"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 должна быть запущена в пределах 5 метров от указателя стартовой позиции;</w:t>
      </w:r>
    </w:p>
    <w:p w:rsidR="00140DA2" w:rsidRPr="004F0894" w:rsidRDefault="00355295" w:rsidP="004F0894">
      <w:pPr>
        <w:numPr>
          <w:ilvl w:val="1"/>
          <w:numId w:val="12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запрещается дополнительный подогрев </w:t>
      </w:r>
      <w:proofErr w:type="spellStart"/>
      <w:r w:rsidRPr="004F0894">
        <w:rPr>
          <w:rFonts w:eastAsia="Times New Roman"/>
          <w:sz w:val="28"/>
          <w:szCs w:val="28"/>
        </w:rPr>
        <w:t>резиномотора</w:t>
      </w:r>
      <w:proofErr w:type="spellEnd"/>
      <w:r w:rsidRPr="004F0894">
        <w:rPr>
          <w:rFonts w:eastAsia="Times New Roman"/>
          <w:sz w:val="28"/>
          <w:szCs w:val="28"/>
        </w:rPr>
        <w:t>.</w:t>
      </w:r>
    </w:p>
    <w:p w:rsidR="00140DA2" w:rsidRPr="004F0894" w:rsidRDefault="005249EB" w:rsidP="004F0894">
      <w:pPr>
        <w:tabs>
          <w:tab w:val="left" w:pos="1965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.1.2.</w:t>
      </w:r>
      <w:r w:rsidR="00355295" w:rsidRPr="004F0894">
        <w:rPr>
          <w:sz w:val="28"/>
          <w:szCs w:val="28"/>
        </w:rPr>
        <w:tab/>
      </w:r>
      <w:r w:rsidR="00355295" w:rsidRPr="004F0894">
        <w:rPr>
          <w:rFonts w:eastAsia="Times New Roman"/>
          <w:b/>
          <w:bCs/>
          <w:sz w:val="28"/>
          <w:szCs w:val="28"/>
        </w:rPr>
        <w:t>Модель планера класса F1H:</w:t>
      </w:r>
    </w:p>
    <w:p w:rsidR="00140DA2" w:rsidRPr="004F0894" w:rsidRDefault="00355295" w:rsidP="004F0894">
      <w:pPr>
        <w:numPr>
          <w:ilvl w:val="0"/>
          <w:numId w:val="13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максимальная площадь несущей поверхности – 18 дм</w:t>
      </w:r>
      <w:proofErr w:type="gramStart"/>
      <w:r w:rsidRPr="004F0894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4F0894">
        <w:rPr>
          <w:rFonts w:eastAsia="Times New Roman"/>
          <w:sz w:val="28"/>
          <w:szCs w:val="28"/>
        </w:rPr>
        <w:t>;</w:t>
      </w:r>
    </w:p>
    <w:p w:rsidR="00140DA2" w:rsidRPr="004F0894" w:rsidRDefault="00355295" w:rsidP="004F0894">
      <w:pPr>
        <w:numPr>
          <w:ilvl w:val="0"/>
          <w:numId w:val="14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минимальный вес – 220 г;</w:t>
      </w:r>
    </w:p>
    <w:p w:rsidR="00140DA2" w:rsidRPr="004F0894" w:rsidRDefault="00355295" w:rsidP="004F0894">
      <w:pPr>
        <w:numPr>
          <w:ilvl w:val="0"/>
          <w:numId w:val="14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максимальная длина буксирного леера под нагрузкой 2 кг – 50 м.</w:t>
      </w:r>
    </w:p>
    <w:p w:rsidR="00140DA2" w:rsidRPr="004F0894" w:rsidRDefault="005249EB" w:rsidP="004F089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.1.3.Таймерная модель самолета класса F1P:</w:t>
      </w:r>
    </w:p>
    <w:p w:rsidR="00140DA2" w:rsidRPr="004F0894" w:rsidRDefault="00355295" w:rsidP="004F0894">
      <w:pPr>
        <w:numPr>
          <w:ilvl w:val="0"/>
          <w:numId w:val="14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минимальная площадь проекции крыла - 26 </w:t>
      </w:r>
      <w:r w:rsidRPr="004F0894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9710" cy="208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894">
        <w:rPr>
          <w:rFonts w:eastAsia="Times New Roman"/>
          <w:sz w:val="28"/>
          <w:szCs w:val="28"/>
        </w:rPr>
        <w:t xml:space="preserve"> ,</w:t>
      </w:r>
    </w:p>
    <w:p w:rsidR="00140DA2" w:rsidRPr="004F0894" w:rsidRDefault="00355295" w:rsidP="004F0894">
      <w:pPr>
        <w:numPr>
          <w:ilvl w:val="0"/>
          <w:numId w:val="14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максимальный размах проекции крыла модели - 1,5 м,</w:t>
      </w:r>
    </w:p>
    <w:p w:rsidR="00140DA2" w:rsidRPr="004F0894" w:rsidRDefault="00355295" w:rsidP="004F0894">
      <w:pPr>
        <w:numPr>
          <w:ilvl w:val="0"/>
          <w:numId w:val="14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минимальный общий вес модели - 250 г,</w:t>
      </w:r>
    </w:p>
    <w:p w:rsidR="00140DA2" w:rsidRPr="004F0894" w:rsidRDefault="00355295" w:rsidP="004F0894">
      <w:pPr>
        <w:numPr>
          <w:ilvl w:val="0"/>
          <w:numId w:val="14"/>
        </w:numPr>
        <w:tabs>
          <w:tab w:val="left" w:pos="1265"/>
        </w:tabs>
        <w:ind w:right="880"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максимальная продолжительность работы двигателя - 7 секунд с момента запуска модели,</w:t>
      </w:r>
    </w:p>
    <w:p w:rsidR="00140DA2" w:rsidRPr="004F0894" w:rsidRDefault="00355295" w:rsidP="004F0894">
      <w:pPr>
        <w:numPr>
          <w:ilvl w:val="0"/>
          <w:numId w:val="14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максимальный рабочий объём цилиндра двигателя - 1,00 </w:t>
      </w:r>
      <w:r w:rsidRPr="004F0894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9710" cy="208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894">
        <w:rPr>
          <w:rFonts w:eastAsia="Times New Roman"/>
          <w:sz w:val="28"/>
          <w:szCs w:val="28"/>
        </w:rPr>
        <w:t>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За время полета допускается только однократное изменение углов установки или кривизны крыла, или стабилизатора до парашютирования.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Не допускается никакого удлинения выхлопного окна двигателя.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Пропеллер должен быть установлен непосредственно на валу двигателя.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Редукт</w:t>
      </w:r>
      <w:r w:rsidR="005249EB">
        <w:rPr>
          <w:rFonts w:eastAsia="Times New Roman"/>
          <w:sz w:val="28"/>
          <w:szCs w:val="28"/>
        </w:rPr>
        <w:t>о</w:t>
      </w:r>
      <w:r w:rsidRPr="004F0894">
        <w:rPr>
          <w:rFonts w:eastAsia="Times New Roman"/>
          <w:sz w:val="28"/>
          <w:szCs w:val="28"/>
        </w:rPr>
        <w:t>р запрещен.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Запрещены механические тормоза для остановки двигателя.</w:t>
      </w:r>
    </w:p>
    <w:p w:rsidR="0062314E" w:rsidRPr="004F0894" w:rsidRDefault="00355295" w:rsidP="0062314E">
      <w:pPr>
        <w:ind w:right="20"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Кажд</w:t>
      </w:r>
      <w:r w:rsidR="005249EB">
        <w:rPr>
          <w:rFonts w:eastAsia="Times New Roman"/>
          <w:sz w:val="28"/>
          <w:szCs w:val="28"/>
        </w:rPr>
        <w:t>ы</w:t>
      </w:r>
      <w:r w:rsidRPr="004F0894">
        <w:rPr>
          <w:rFonts w:eastAsia="Times New Roman"/>
          <w:sz w:val="28"/>
          <w:szCs w:val="28"/>
        </w:rPr>
        <w:t xml:space="preserve">й участник имеет право использовать в соревнованиях три модели. Запуск </w:t>
      </w:r>
      <w:r w:rsidR="0062314E" w:rsidRPr="004F0894">
        <w:rPr>
          <w:rFonts w:eastAsia="Times New Roman"/>
          <w:sz w:val="28"/>
          <w:szCs w:val="28"/>
        </w:rPr>
        <w:t>осуществляется с рук. Участник должен находиться на поверхности земли (разрешается подпрыгивание)</w:t>
      </w:r>
      <w:r w:rsidR="0062314E">
        <w:rPr>
          <w:rFonts w:eastAsia="Times New Roman"/>
          <w:sz w:val="28"/>
          <w:szCs w:val="28"/>
        </w:rPr>
        <w:t>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Каждый участник должен самостоятельно заводить и регулировать свой</w:t>
      </w:r>
      <w:r w:rsidR="005249EB">
        <w:rPr>
          <w:rFonts w:eastAsia="Times New Roman"/>
          <w:sz w:val="28"/>
          <w:szCs w:val="28"/>
        </w:rPr>
        <w:t xml:space="preserve"> </w:t>
      </w:r>
      <w:r w:rsidRPr="004F0894">
        <w:rPr>
          <w:rFonts w:eastAsia="Times New Roman"/>
          <w:sz w:val="28"/>
          <w:szCs w:val="28"/>
        </w:rPr>
        <w:t>двигатель (двигатели) и запускать модель;</w:t>
      </w:r>
    </w:p>
    <w:p w:rsidR="00140DA2" w:rsidRPr="004F0894" w:rsidRDefault="00355295" w:rsidP="005249EB">
      <w:pPr>
        <w:tabs>
          <w:tab w:val="left" w:pos="1940"/>
          <w:tab w:val="left" w:pos="3040"/>
          <w:tab w:val="left" w:pos="3820"/>
          <w:tab w:val="left" w:pos="5160"/>
          <w:tab w:val="left" w:pos="5480"/>
          <w:tab w:val="left" w:pos="6760"/>
          <w:tab w:val="left" w:pos="7100"/>
          <w:tab w:val="left" w:pos="8140"/>
          <w:tab w:val="left" w:pos="8600"/>
        </w:tabs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</w:t>
      </w:r>
      <w:r w:rsidRPr="004F0894">
        <w:rPr>
          <w:rFonts w:eastAsia="Times New Roman"/>
          <w:sz w:val="28"/>
          <w:szCs w:val="28"/>
        </w:rPr>
        <w:tab/>
        <w:t>должна</w:t>
      </w:r>
      <w:r w:rsidRPr="004F0894">
        <w:rPr>
          <w:rFonts w:eastAsia="Times New Roman"/>
          <w:sz w:val="28"/>
          <w:szCs w:val="28"/>
        </w:rPr>
        <w:tab/>
        <w:t>быть</w:t>
      </w:r>
      <w:r w:rsidRPr="004F0894">
        <w:rPr>
          <w:rFonts w:eastAsia="Times New Roman"/>
          <w:sz w:val="28"/>
          <w:szCs w:val="28"/>
        </w:rPr>
        <w:tab/>
        <w:t>запущена</w:t>
      </w:r>
      <w:r w:rsidRPr="004F0894">
        <w:rPr>
          <w:rFonts w:eastAsia="Times New Roman"/>
          <w:sz w:val="28"/>
          <w:szCs w:val="28"/>
        </w:rPr>
        <w:tab/>
        <w:t>в</w:t>
      </w:r>
      <w:r w:rsidRPr="004F0894">
        <w:rPr>
          <w:rFonts w:eastAsia="Times New Roman"/>
          <w:sz w:val="28"/>
          <w:szCs w:val="28"/>
        </w:rPr>
        <w:tab/>
        <w:t>пределах</w:t>
      </w:r>
      <w:r w:rsidRPr="004F0894">
        <w:rPr>
          <w:sz w:val="28"/>
          <w:szCs w:val="28"/>
        </w:rPr>
        <w:tab/>
      </w:r>
      <w:r w:rsidRPr="004F0894">
        <w:rPr>
          <w:rFonts w:eastAsia="Times New Roman"/>
          <w:sz w:val="28"/>
          <w:szCs w:val="28"/>
        </w:rPr>
        <w:t>5</w:t>
      </w:r>
      <w:r w:rsidRPr="004F0894">
        <w:rPr>
          <w:sz w:val="28"/>
          <w:szCs w:val="28"/>
        </w:rPr>
        <w:tab/>
      </w:r>
      <w:r w:rsidRPr="004F0894">
        <w:rPr>
          <w:rFonts w:eastAsia="Times New Roman"/>
          <w:sz w:val="28"/>
          <w:szCs w:val="28"/>
        </w:rPr>
        <w:t>метров</w:t>
      </w:r>
      <w:r w:rsidRPr="004F0894">
        <w:rPr>
          <w:rFonts w:eastAsia="Times New Roman"/>
          <w:sz w:val="28"/>
          <w:szCs w:val="28"/>
        </w:rPr>
        <w:tab/>
        <w:t>от</w:t>
      </w:r>
      <w:r w:rsidRPr="004F0894">
        <w:rPr>
          <w:rFonts w:eastAsia="Times New Roman"/>
          <w:sz w:val="28"/>
          <w:szCs w:val="28"/>
        </w:rPr>
        <w:tab/>
        <w:t>указателя</w:t>
      </w:r>
      <w:r w:rsidR="005249EB">
        <w:rPr>
          <w:rFonts w:eastAsia="Times New Roman"/>
          <w:sz w:val="28"/>
          <w:szCs w:val="28"/>
        </w:rPr>
        <w:t xml:space="preserve"> </w:t>
      </w:r>
      <w:r w:rsidRPr="004F0894">
        <w:rPr>
          <w:rFonts w:eastAsia="Times New Roman"/>
          <w:sz w:val="28"/>
          <w:szCs w:val="28"/>
        </w:rPr>
        <w:t>стартовой позиции</w:t>
      </w:r>
      <w:r w:rsidRPr="004F0894">
        <w:rPr>
          <w:rFonts w:ascii="Arial" w:eastAsia="Arial" w:hAnsi="Arial" w:cs="Arial"/>
          <w:sz w:val="28"/>
          <w:szCs w:val="28"/>
        </w:rPr>
        <w:t>.</w:t>
      </w:r>
    </w:p>
    <w:p w:rsidR="00140DA2" w:rsidRPr="004F0894" w:rsidRDefault="005249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.2. Модели участников старшей возрастной группы</w:t>
      </w:r>
    </w:p>
    <w:p w:rsidR="00140DA2" w:rsidRPr="004F0894" w:rsidRDefault="005249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.2.1. Модель планера класса F1A</w:t>
      </w:r>
      <w:r w:rsidR="00355295" w:rsidRPr="004F0894">
        <w:rPr>
          <w:rFonts w:eastAsia="Times New Roman"/>
          <w:sz w:val="28"/>
          <w:szCs w:val="28"/>
        </w:rPr>
        <w:t>:</w:t>
      </w:r>
    </w:p>
    <w:p w:rsidR="00140DA2" w:rsidRPr="004F0894" w:rsidRDefault="00355295" w:rsidP="004F0894">
      <w:pPr>
        <w:numPr>
          <w:ilvl w:val="0"/>
          <w:numId w:val="15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площадь несущей поверхности – 32-34 дм</w:t>
      </w:r>
      <w:proofErr w:type="gramStart"/>
      <w:r w:rsidRPr="004F0894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4F0894">
        <w:rPr>
          <w:rFonts w:eastAsia="Times New Roman"/>
          <w:sz w:val="28"/>
          <w:szCs w:val="28"/>
        </w:rPr>
        <w:t>;</w:t>
      </w:r>
    </w:p>
    <w:p w:rsidR="00140DA2" w:rsidRPr="004F0894" w:rsidRDefault="00355295" w:rsidP="004F0894">
      <w:pPr>
        <w:numPr>
          <w:ilvl w:val="0"/>
          <w:numId w:val="15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минимальный вес – 410 г;</w:t>
      </w:r>
    </w:p>
    <w:p w:rsidR="00140DA2" w:rsidRPr="004F0894" w:rsidRDefault="00355295" w:rsidP="004F0894">
      <w:pPr>
        <w:numPr>
          <w:ilvl w:val="0"/>
          <w:numId w:val="15"/>
        </w:numPr>
        <w:tabs>
          <w:tab w:val="left" w:pos="1265"/>
        </w:tabs>
        <w:ind w:right="680"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максимальная длина буксирного леера под нагрузкой 5 кг – 50 м. Запуск модели:</w:t>
      </w:r>
    </w:p>
    <w:p w:rsidR="00140DA2" w:rsidRPr="004F0894" w:rsidRDefault="00355295" w:rsidP="004F0894">
      <w:pPr>
        <w:numPr>
          <w:ilvl w:val="0"/>
          <w:numId w:val="15"/>
        </w:numPr>
        <w:tabs>
          <w:tab w:val="left" w:pos="1241"/>
        </w:tabs>
        <w:ind w:right="20"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участник должен находиться на поверхности земли и самостоятельно управлять устройством для запуска;</w:t>
      </w:r>
    </w:p>
    <w:p w:rsidR="00140DA2" w:rsidRPr="004F0894" w:rsidRDefault="00355295" w:rsidP="004F0894">
      <w:pPr>
        <w:numPr>
          <w:ilvl w:val="0"/>
          <w:numId w:val="15"/>
        </w:numPr>
        <w:tabs>
          <w:tab w:val="left" w:pos="1354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разрешается полная свобода действий и перемещений с целью наилучшего использования леера, за исключением сбрасывания устройств, используемых для буксировки.</w:t>
      </w:r>
    </w:p>
    <w:p w:rsidR="00140DA2" w:rsidRPr="004F0894" w:rsidRDefault="00355295" w:rsidP="004F0894">
      <w:pPr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На моделях класса F1A может быть использовано радиоуправление для необратимых действий по ограничению полета (парашютирование). Риск каких-либо отказов или самопроизвольных срабатываний такой аппаратуры принадлежит исключительно участнику.</w:t>
      </w:r>
    </w:p>
    <w:p w:rsidR="00140DA2" w:rsidRPr="004F0894" w:rsidRDefault="005249EB" w:rsidP="004F089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 xml:space="preserve">.2.2. </w:t>
      </w:r>
      <w:proofErr w:type="spellStart"/>
      <w:r w:rsidR="00355295" w:rsidRPr="004F0894">
        <w:rPr>
          <w:rFonts w:eastAsia="Times New Roman"/>
          <w:b/>
          <w:bCs/>
          <w:sz w:val="28"/>
          <w:szCs w:val="28"/>
        </w:rPr>
        <w:t>Резиномоторная</w:t>
      </w:r>
      <w:proofErr w:type="spellEnd"/>
      <w:r w:rsidR="00355295" w:rsidRPr="004F0894">
        <w:rPr>
          <w:rFonts w:eastAsia="Times New Roman"/>
          <w:b/>
          <w:bCs/>
          <w:sz w:val="28"/>
          <w:szCs w:val="28"/>
        </w:rPr>
        <w:t xml:space="preserve"> модель самолета класса F1B:</w:t>
      </w:r>
    </w:p>
    <w:p w:rsidR="00140DA2" w:rsidRPr="004F0894" w:rsidRDefault="00355295" w:rsidP="004F0894">
      <w:pPr>
        <w:numPr>
          <w:ilvl w:val="0"/>
          <w:numId w:val="15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площадь несущей поверхности – 17-19 дм</w:t>
      </w:r>
      <w:proofErr w:type="gramStart"/>
      <w:r w:rsidRPr="004F0894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4F0894">
        <w:rPr>
          <w:rFonts w:eastAsia="Times New Roman"/>
          <w:sz w:val="28"/>
          <w:szCs w:val="28"/>
        </w:rPr>
        <w:t>;</w:t>
      </w:r>
    </w:p>
    <w:p w:rsidR="005249EB" w:rsidRDefault="00355295" w:rsidP="004F0894">
      <w:pPr>
        <w:ind w:right="2300"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- минимальный вес модели без </w:t>
      </w:r>
      <w:proofErr w:type="spellStart"/>
      <w:r w:rsidRPr="004F0894">
        <w:rPr>
          <w:rFonts w:eastAsia="Times New Roman"/>
          <w:sz w:val="28"/>
          <w:szCs w:val="28"/>
        </w:rPr>
        <w:t>резиномотора</w:t>
      </w:r>
      <w:proofErr w:type="spellEnd"/>
      <w:r w:rsidRPr="004F0894">
        <w:rPr>
          <w:rFonts w:eastAsia="Times New Roman"/>
          <w:sz w:val="28"/>
          <w:szCs w:val="28"/>
        </w:rPr>
        <w:t xml:space="preserve"> – 200 г;</w:t>
      </w:r>
    </w:p>
    <w:p w:rsidR="00140DA2" w:rsidRPr="004F0894" w:rsidRDefault="00355295" w:rsidP="004F0894">
      <w:pPr>
        <w:ind w:right="2300"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- максимальный вес смазанного </w:t>
      </w:r>
      <w:proofErr w:type="spellStart"/>
      <w:r w:rsidRPr="004F0894">
        <w:rPr>
          <w:rFonts w:eastAsia="Times New Roman"/>
          <w:sz w:val="28"/>
          <w:szCs w:val="28"/>
        </w:rPr>
        <w:t>резиномотора</w:t>
      </w:r>
      <w:proofErr w:type="spellEnd"/>
      <w:r w:rsidRPr="004F0894">
        <w:rPr>
          <w:rFonts w:eastAsia="Times New Roman"/>
          <w:sz w:val="28"/>
          <w:szCs w:val="28"/>
        </w:rPr>
        <w:t xml:space="preserve"> – 30 г. Запуск модели:</w:t>
      </w:r>
    </w:p>
    <w:p w:rsidR="00140DA2" w:rsidRPr="004F0894" w:rsidRDefault="00182499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5295" w:rsidRPr="004F0894">
        <w:rPr>
          <w:rFonts w:eastAsia="Times New Roman"/>
          <w:sz w:val="28"/>
          <w:szCs w:val="28"/>
        </w:rPr>
        <w:t>запуск осуществляется с рук. Участник должен находиться</w:t>
      </w:r>
      <w:r>
        <w:rPr>
          <w:rFonts w:eastAsia="Times New Roman"/>
          <w:sz w:val="28"/>
          <w:szCs w:val="28"/>
        </w:rPr>
        <w:br/>
      </w:r>
      <w:r w:rsidR="00355295" w:rsidRPr="004F0894">
        <w:rPr>
          <w:rFonts w:eastAsia="Times New Roman"/>
          <w:sz w:val="28"/>
          <w:szCs w:val="28"/>
        </w:rPr>
        <w:t>на поверхности земли (разрешается подпрыгивание).</w:t>
      </w:r>
    </w:p>
    <w:p w:rsidR="00140DA2" w:rsidRPr="004F0894" w:rsidRDefault="00182499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5295" w:rsidRPr="004F0894">
        <w:rPr>
          <w:rFonts w:eastAsia="Times New Roman"/>
          <w:sz w:val="28"/>
          <w:szCs w:val="28"/>
        </w:rPr>
        <w:t xml:space="preserve">каждый участник должен самостоятельно закрутить свой </w:t>
      </w:r>
      <w:proofErr w:type="spellStart"/>
      <w:r w:rsidR="00355295" w:rsidRPr="004F0894">
        <w:rPr>
          <w:rFonts w:eastAsia="Times New Roman"/>
          <w:sz w:val="28"/>
          <w:szCs w:val="28"/>
        </w:rPr>
        <w:t>резиномотор</w:t>
      </w:r>
      <w:proofErr w:type="spellEnd"/>
      <w:r>
        <w:rPr>
          <w:rFonts w:eastAsia="Times New Roman"/>
          <w:sz w:val="28"/>
          <w:szCs w:val="28"/>
        </w:rPr>
        <w:br/>
      </w:r>
      <w:r w:rsidR="00355295" w:rsidRPr="004F0894">
        <w:rPr>
          <w:rFonts w:eastAsia="Times New Roman"/>
          <w:sz w:val="28"/>
          <w:szCs w:val="28"/>
        </w:rPr>
        <w:t>и запустить модель.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 должна быть запущена в пределах 5 метров от указателя стартовой позиции.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На моделях класса F1B может быть использовано радиоуправление для необратимых действий по ограничению полета (парашютирование). Риск каких-либо отказов или самопроизвольных срабатываний такой аппаратуры принадлежит исключительно участнику.</w:t>
      </w:r>
    </w:p>
    <w:p w:rsidR="00140DA2" w:rsidRPr="004F0894" w:rsidRDefault="005249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 xml:space="preserve">.2.3. </w:t>
      </w:r>
      <w:proofErr w:type="spellStart"/>
      <w:r w:rsidR="00355295" w:rsidRPr="004F0894">
        <w:rPr>
          <w:rFonts w:eastAsia="Times New Roman"/>
          <w:b/>
          <w:bCs/>
          <w:sz w:val="28"/>
          <w:szCs w:val="28"/>
        </w:rPr>
        <w:t>Таймерная</w:t>
      </w:r>
      <w:proofErr w:type="spellEnd"/>
      <w:r w:rsidR="00355295" w:rsidRPr="004F0894">
        <w:rPr>
          <w:rFonts w:eastAsia="Times New Roman"/>
          <w:b/>
          <w:bCs/>
          <w:sz w:val="28"/>
          <w:szCs w:val="28"/>
        </w:rPr>
        <w:t xml:space="preserve"> модель самолета класса F1P:</w:t>
      </w:r>
    </w:p>
    <w:p w:rsidR="00140DA2" w:rsidRPr="004F0894" w:rsidRDefault="00355295" w:rsidP="004F0894">
      <w:pPr>
        <w:numPr>
          <w:ilvl w:val="0"/>
          <w:numId w:val="16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минимальная площадь проекции крыла – 26 дм</w:t>
      </w:r>
      <w:proofErr w:type="gramStart"/>
      <w:r w:rsidRPr="004F0894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4F0894">
        <w:rPr>
          <w:rFonts w:eastAsia="Times New Roman"/>
          <w:sz w:val="28"/>
          <w:szCs w:val="28"/>
        </w:rPr>
        <w:t>;</w:t>
      </w:r>
    </w:p>
    <w:p w:rsidR="00140DA2" w:rsidRPr="004F0894" w:rsidRDefault="00355295" w:rsidP="004F0894">
      <w:pPr>
        <w:numPr>
          <w:ilvl w:val="0"/>
          <w:numId w:val="16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максимальный размах проекции крыла модели – 1,5 м;</w:t>
      </w:r>
    </w:p>
    <w:p w:rsidR="00140DA2" w:rsidRPr="004F0894" w:rsidRDefault="00355295" w:rsidP="004F0894">
      <w:pPr>
        <w:numPr>
          <w:ilvl w:val="0"/>
          <w:numId w:val="16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минимальный общий вес модели – 250 г;</w:t>
      </w:r>
    </w:p>
    <w:p w:rsidR="00140DA2" w:rsidRPr="004F0894" w:rsidRDefault="00355295" w:rsidP="005249EB">
      <w:pPr>
        <w:tabs>
          <w:tab w:val="left" w:pos="1265"/>
          <w:tab w:val="left" w:pos="3165"/>
          <w:tab w:val="left" w:pos="5765"/>
          <w:tab w:val="left" w:pos="6845"/>
          <w:tab w:val="left" w:pos="8265"/>
          <w:tab w:val="left" w:pos="8585"/>
          <w:tab w:val="left" w:pos="894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-</w:t>
      </w:r>
      <w:r w:rsidRPr="004F0894">
        <w:rPr>
          <w:sz w:val="28"/>
          <w:szCs w:val="28"/>
        </w:rPr>
        <w:tab/>
      </w:r>
      <w:r w:rsidRPr="004F0894">
        <w:rPr>
          <w:rFonts w:eastAsia="Times New Roman"/>
          <w:sz w:val="28"/>
          <w:szCs w:val="28"/>
        </w:rPr>
        <w:t>максимальная</w:t>
      </w:r>
      <w:r w:rsidRPr="004F0894">
        <w:rPr>
          <w:rFonts w:eastAsia="Times New Roman"/>
          <w:sz w:val="28"/>
          <w:szCs w:val="28"/>
        </w:rPr>
        <w:tab/>
        <w:t>продолжительность</w:t>
      </w:r>
      <w:r w:rsidRPr="004F0894">
        <w:rPr>
          <w:rFonts w:eastAsia="Times New Roman"/>
          <w:sz w:val="28"/>
          <w:szCs w:val="28"/>
        </w:rPr>
        <w:tab/>
        <w:t>работы</w:t>
      </w:r>
      <w:r w:rsidRPr="004F0894">
        <w:rPr>
          <w:rFonts w:eastAsia="Times New Roman"/>
          <w:sz w:val="28"/>
          <w:szCs w:val="28"/>
        </w:rPr>
        <w:tab/>
        <w:t>двигателя</w:t>
      </w:r>
      <w:r w:rsidRPr="004F0894">
        <w:rPr>
          <w:sz w:val="28"/>
          <w:szCs w:val="28"/>
        </w:rPr>
        <w:tab/>
      </w:r>
      <w:r w:rsidRPr="004F0894">
        <w:rPr>
          <w:rFonts w:eastAsia="Times New Roman"/>
          <w:sz w:val="28"/>
          <w:szCs w:val="28"/>
        </w:rPr>
        <w:t>-</w:t>
      </w:r>
      <w:r w:rsidRPr="004F0894">
        <w:rPr>
          <w:rFonts w:eastAsia="Times New Roman"/>
          <w:sz w:val="28"/>
          <w:szCs w:val="28"/>
        </w:rPr>
        <w:tab/>
        <w:t>7</w:t>
      </w:r>
      <w:r w:rsidRPr="004F0894">
        <w:rPr>
          <w:sz w:val="28"/>
          <w:szCs w:val="28"/>
        </w:rPr>
        <w:tab/>
      </w:r>
      <w:r w:rsidRPr="004F0894">
        <w:rPr>
          <w:rFonts w:eastAsia="Times New Roman"/>
          <w:sz w:val="28"/>
          <w:szCs w:val="28"/>
        </w:rPr>
        <w:t>секунд</w:t>
      </w:r>
      <w:r w:rsidR="005249EB">
        <w:rPr>
          <w:rFonts w:eastAsia="Times New Roman"/>
          <w:sz w:val="28"/>
          <w:szCs w:val="28"/>
        </w:rPr>
        <w:t xml:space="preserve"> </w:t>
      </w:r>
      <w:r w:rsidRPr="004F0894">
        <w:rPr>
          <w:rFonts w:eastAsia="Times New Roman"/>
          <w:sz w:val="28"/>
          <w:szCs w:val="28"/>
        </w:rPr>
        <w:t>момента запуска модели;</w:t>
      </w:r>
    </w:p>
    <w:p w:rsidR="00140DA2" w:rsidRPr="004F0894" w:rsidRDefault="00355295" w:rsidP="004F0894">
      <w:pPr>
        <w:numPr>
          <w:ilvl w:val="1"/>
          <w:numId w:val="17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максимальный рабочий объем цилиндра двигателя – 1,00 см</w:t>
      </w:r>
      <w:r w:rsidRPr="004F0894">
        <w:rPr>
          <w:rFonts w:eastAsia="Times New Roman"/>
          <w:sz w:val="28"/>
          <w:szCs w:val="28"/>
          <w:vertAlign w:val="superscript"/>
        </w:rPr>
        <w:t>3</w:t>
      </w:r>
      <w:r w:rsidRPr="004F0894">
        <w:rPr>
          <w:rFonts w:eastAsia="Times New Roman"/>
          <w:sz w:val="28"/>
          <w:szCs w:val="28"/>
        </w:rPr>
        <w:t>.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Запуск модели:</w:t>
      </w:r>
    </w:p>
    <w:p w:rsidR="00140DA2" w:rsidRPr="004F0894" w:rsidRDefault="00355295" w:rsidP="004F0894">
      <w:pPr>
        <w:ind w:right="20"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- запуск осуществляется с рук. Участник должен находиться на поверхности земли (разрешается подпрыгивание);</w:t>
      </w:r>
    </w:p>
    <w:p w:rsidR="00140DA2" w:rsidRPr="004F0894" w:rsidRDefault="00355295" w:rsidP="004F0894">
      <w:pPr>
        <w:numPr>
          <w:ilvl w:val="0"/>
          <w:numId w:val="18"/>
        </w:numPr>
        <w:tabs>
          <w:tab w:val="left" w:pos="1037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каждый участник должен самостоятельно заводить и регулировать свой двигатель и запускать модель;</w:t>
      </w:r>
    </w:p>
    <w:p w:rsidR="00140DA2" w:rsidRPr="004F0894" w:rsidRDefault="00355295" w:rsidP="004F0894">
      <w:pPr>
        <w:numPr>
          <w:ilvl w:val="0"/>
          <w:numId w:val="18"/>
        </w:numPr>
        <w:tabs>
          <w:tab w:val="left" w:pos="1128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 должна быть запущена в пределах 5 метров от указателя стартовой позиции;</w:t>
      </w:r>
    </w:p>
    <w:p w:rsidR="00140DA2" w:rsidRPr="004F0894" w:rsidRDefault="00355295" w:rsidP="004F0894">
      <w:pPr>
        <w:numPr>
          <w:ilvl w:val="0"/>
          <w:numId w:val="18"/>
        </w:numPr>
        <w:tabs>
          <w:tab w:val="left" w:pos="1126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за время полета допускается только однократное изменение углов установки или кривизны крыла, или стабилизатора до парашютирования;</w:t>
      </w:r>
    </w:p>
    <w:p w:rsidR="00140DA2" w:rsidRPr="004F0894" w:rsidRDefault="00355295" w:rsidP="004F0894">
      <w:pPr>
        <w:numPr>
          <w:ilvl w:val="0"/>
          <w:numId w:val="18"/>
        </w:numPr>
        <w:tabs>
          <w:tab w:val="left" w:pos="102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не допускается удлинение выхлопного окна двигателя;</w:t>
      </w:r>
    </w:p>
    <w:p w:rsidR="00140DA2" w:rsidRPr="004F0894" w:rsidRDefault="00355295" w:rsidP="004F0894">
      <w:pPr>
        <w:numPr>
          <w:ilvl w:val="0"/>
          <w:numId w:val="18"/>
        </w:numPr>
        <w:tabs>
          <w:tab w:val="left" w:pos="102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использование редуктора запрещено;</w:t>
      </w:r>
    </w:p>
    <w:p w:rsidR="00140DA2" w:rsidRPr="004F0894" w:rsidRDefault="00355295" w:rsidP="004F0894">
      <w:pPr>
        <w:numPr>
          <w:ilvl w:val="0"/>
          <w:numId w:val="18"/>
        </w:numPr>
        <w:tabs>
          <w:tab w:val="left" w:pos="102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запрещены механические тормоза для остановки двигателя.</w:t>
      </w:r>
    </w:p>
    <w:p w:rsidR="00140DA2" w:rsidRPr="004F0894" w:rsidRDefault="005249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355295" w:rsidRPr="004F0894">
        <w:rPr>
          <w:rFonts w:eastAsia="Times New Roman"/>
          <w:b/>
          <w:bCs/>
          <w:sz w:val="28"/>
          <w:szCs w:val="28"/>
        </w:rPr>
        <w:t>3. Критерии оценки полета моделей:</w:t>
      </w:r>
    </w:p>
    <w:p w:rsidR="00140DA2" w:rsidRPr="004F0894" w:rsidRDefault="005249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.3.1. Модели участников младшей возрастной группы:</w:t>
      </w:r>
    </w:p>
    <w:p w:rsidR="00140DA2" w:rsidRPr="004F0894" w:rsidRDefault="00355295" w:rsidP="004F0894">
      <w:pPr>
        <w:numPr>
          <w:ilvl w:val="0"/>
          <w:numId w:val="19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 планера F1H – время продолжительности полета;</w:t>
      </w:r>
    </w:p>
    <w:p w:rsidR="00140DA2" w:rsidRPr="005249EB" w:rsidRDefault="00355295" w:rsidP="004F0894">
      <w:pPr>
        <w:numPr>
          <w:ilvl w:val="0"/>
          <w:numId w:val="19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5249EB">
        <w:rPr>
          <w:rFonts w:eastAsia="Times New Roman"/>
          <w:sz w:val="28"/>
          <w:szCs w:val="28"/>
        </w:rPr>
        <w:t>резиномоторная</w:t>
      </w:r>
      <w:proofErr w:type="spellEnd"/>
      <w:r w:rsidRPr="005249EB">
        <w:rPr>
          <w:rFonts w:eastAsia="Times New Roman"/>
          <w:sz w:val="28"/>
          <w:szCs w:val="28"/>
        </w:rPr>
        <w:t xml:space="preserve">  модель  самолета  F1G  –  время  продолжительности</w:t>
      </w:r>
    </w:p>
    <w:p w:rsidR="00140DA2" w:rsidRPr="004F0894" w:rsidRDefault="00355295" w:rsidP="004F0894">
      <w:pPr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полета;</w:t>
      </w:r>
    </w:p>
    <w:p w:rsidR="00140DA2" w:rsidRPr="004F0894" w:rsidRDefault="00355295" w:rsidP="004F0894">
      <w:pPr>
        <w:numPr>
          <w:ilvl w:val="0"/>
          <w:numId w:val="19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4F0894">
        <w:rPr>
          <w:rFonts w:eastAsia="Times New Roman"/>
          <w:sz w:val="28"/>
          <w:szCs w:val="28"/>
        </w:rPr>
        <w:t>таймерная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модель самолета F1P – время продолжительности полета.</w:t>
      </w:r>
    </w:p>
    <w:p w:rsidR="00140DA2" w:rsidRPr="004F0894" w:rsidRDefault="008825EB" w:rsidP="004F089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.3.2. Модели участников старшей возрастной группы:</w:t>
      </w:r>
    </w:p>
    <w:p w:rsidR="00140DA2" w:rsidRPr="004F0894" w:rsidRDefault="00355295" w:rsidP="004F0894">
      <w:pPr>
        <w:numPr>
          <w:ilvl w:val="0"/>
          <w:numId w:val="19"/>
        </w:numPr>
        <w:tabs>
          <w:tab w:val="left" w:pos="1285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модель планера F1A – время продолжительности полета;</w:t>
      </w:r>
    </w:p>
    <w:p w:rsidR="00140DA2" w:rsidRPr="008825EB" w:rsidRDefault="00355295" w:rsidP="004F0894">
      <w:pPr>
        <w:numPr>
          <w:ilvl w:val="0"/>
          <w:numId w:val="20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8825EB">
        <w:rPr>
          <w:rFonts w:eastAsia="Times New Roman"/>
          <w:sz w:val="28"/>
          <w:szCs w:val="28"/>
        </w:rPr>
        <w:t>резиномоторная</w:t>
      </w:r>
      <w:proofErr w:type="spellEnd"/>
      <w:r w:rsidRPr="008825EB">
        <w:rPr>
          <w:rFonts w:eastAsia="Times New Roman"/>
          <w:sz w:val="28"/>
          <w:szCs w:val="28"/>
        </w:rPr>
        <w:t xml:space="preserve">  модель  самолета  F1B  –  время  продолжительности</w:t>
      </w:r>
      <w:r w:rsidR="008825EB">
        <w:rPr>
          <w:rFonts w:eastAsia="Times New Roman"/>
          <w:sz w:val="28"/>
          <w:szCs w:val="28"/>
        </w:rPr>
        <w:t xml:space="preserve"> </w:t>
      </w:r>
      <w:r w:rsidRPr="008825EB">
        <w:rPr>
          <w:rFonts w:eastAsia="Times New Roman"/>
          <w:sz w:val="28"/>
          <w:szCs w:val="28"/>
        </w:rPr>
        <w:t>полета;</w:t>
      </w:r>
    </w:p>
    <w:p w:rsidR="00140DA2" w:rsidRPr="004F0894" w:rsidRDefault="00355295" w:rsidP="004F0894">
      <w:pPr>
        <w:numPr>
          <w:ilvl w:val="0"/>
          <w:numId w:val="20"/>
        </w:numPr>
        <w:tabs>
          <w:tab w:val="left" w:pos="1280"/>
        </w:tabs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4F0894">
        <w:rPr>
          <w:rFonts w:eastAsia="Times New Roman"/>
          <w:sz w:val="28"/>
          <w:szCs w:val="28"/>
        </w:rPr>
        <w:t>таймерная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модель самолета F1P – время продолжительности полета.</w:t>
      </w:r>
    </w:p>
    <w:p w:rsidR="00140DA2" w:rsidRPr="004F0894" w:rsidRDefault="008825EB" w:rsidP="004F089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355295" w:rsidRPr="004F0894">
        <w:rPr>
          <w:rFonts w:eastAsia="Times New Roman"/>
          <w:b/>
          <w:bCs/>
          <w:sz w:val="28"/>
          <w:szCs w:val="28"/>
        </w:rPr>
        <w:t>.3.3. Критерии оценки полета моделей:</w:t>
      </w:r>
    </w:p>
    <w:p w:rsidR="00140DA2" w:rsidRPr="004F0894" w:rsidRDefault="00355295" w:rsidP="008825EB">
      <w:pPr>
        <w:numPr>
          <w:ilvl w:val="0"/>
          <w:numId w:val="20"/>
        </w:numPr>
        <w:tabs>
          <w:tab w:val="left" w:pos="1277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количество зачетных полетов моделей в каждой возрастной группе – пять, результаты всех полетов идут в зачет. Максимальная продолжительность </w:t>
      </w:r>
      <w:proofErr w:type="spellStart"/>
      <w:r w:rsidRPr="004F0894">
        <w:rPr>
          <w:rFonts w:eastAsia="Times New Roman"/>
          <w:sz w:val="28"/>
          <w:szCs w:val="28"/>
        </w:rPr>
        <w:t>хронометрирования</w:t>
      </w:r>
      <w:proofErr w:type="spellEnd"/>
      <w:r w:rsidRPr="004F0894">
        <w:rPr>
          <w:rFonts w:eastAsia="Times New Roman"/>
          <w:sz w:val="28"/>
          <w:szCs w:val="28"/>
        </w:rPr>
        <w:t xml:space="preserve"> полета модели – 2 мин.</w:t>
      </w:r>
    </w:p>
    <w:p w:rsidR="00140DA2" w:rsidRPr="004F0894" w:rsidRDefault="00355295" w:rsidP="00D602F7">
      <w:pPr>
        <w:numPr>
          <w:ilvl w:val="0"/>
          <w:numId w:val="20"/>
        </w:numPr>
        <w:tabs>
          <w:tab w:val="left" w:pos="1219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неоговоренные технические требования к моделям и условия проведения должны выполняться согласно Правилам проведения соревнований по авиамодельному спорту.</w:t>
      </w:r>
    </w:p>
    <w:p w:rsidR="00D602F7" w:rsidRDefault="00D602F7" w:rsidP="00D602F7">
      <w:pPr>
        <w:tabs>
          <w:tab w:val="left" w:pos="10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5295" w:rsidRPr="008825EB">
        <w:rPr>
          <w:rFonts w:eastAsia="Times New Roman"/>
          <w:sz w:val="28"/>
          <w:szCs w:val="28"/>
        </w:rPr>
        <w:t xml:space="preserve">попытка классифицируется как неудачная, если модель </w:t>
      </w:r>
      <w:proofErr w:type="gramStart"/>
      <w:r w:rsidR="00355295" w:rsidRPr="008825EB">
        <w:rPr>
          <w:rFonts w:eastAsia="Times New Roman"/>
          <w:sz w:val="28"/>
          <w:szCs w:val="28"/>
        </w:rPr>
        <w:t>запущена</w:t>
      </w:r>
      <w:proofErr w:type="gramEnd"/>
      <w:r w:rsidR="008825EB">
        <w:rPr>
          <w:rFonts w:eastAsia="Times New Roman"/>
          <w:sz w:val="28"/>
          <w:szCs w:val="28"/>
        </w:rPr>
        <w:t xml:space="preserve"> </w:t>
      </w:r>
      <w:r w:rsidR="00355295" w:rsidRPr="008825EB">
        <w:rPr>
          <w:rFonts w:eastAsia="Times New Roman"/>
          <w:sz w:val="28"/>
          <w:szCs w:val="28"/>
        </w:rPr>
        <w:t xml:space="preserve">произошло, по крайней мере, одно из перечисленных ниже событий: </w:t>
      </w:r>
    </w:p>
    <w:p w:rsidR="00140DA2" w:rsidRPr="008825EB" w:rsidRDefault="00355295" w:rsidP="00D602F7">
      <w:pPr>
        <w:tabs>
          <w:tab w:val="left" w:pos="1020"/>
        </w:tabs>
        <w:ind w:firstLine="851"/>
        <w:jc w:val="both"/>
        <w:rPr>
          <w:rFonts w:eastAsia="Times New Roman"/>
          <w:sz w:val="28"/>
          <w:szCs w:val="28"/>
        </w:rPr>
      </w:pPr>
      <w:r w:rsidRPr="008825EB">
        <w:rPr>
          <w:rFonts w:eastAsia="Times New Roman"/>
          <w:sz w:val="28"/>
          <w:szCs w:val="28"/>
        </w:rPr>
        <w:t>- полет продолжался менее 20 секунд;</w:t>
      </w:r>
    </w:p>
    <w:p w:rsidR="00140DA2" w:rsidRPr="008825EB" w:rsidRDefault="00355295" w:rsidP="00D602F7">
      <w:pPr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-  тренер-руководитель  имеет  право  помогать </w:t>
      </w:r>
      <w:proofErr w:type="gramStart"/>
      <w:r w:rsidRPr="004F0894">
        <w:rPr>
          <w:rFonts w:eastAsia="Times New Roman"/>
          <w:sz w:val="28"/>
          <w:szCs w:val="28"/>
        </w:rPr>
        <w:t>обучающемуся</w:t>
      </w:r>
      <w:proofErr w:type="gramEnd"/>
      <w:r w:rsidRPr="004F0894">
        <w:rPr>
          <w:rFonts w:eastAsia="Times New Roman"/>
          <w:sz w:val="28"/>
          <w:szCs w:val="28"/>
        </w:rPr>
        <w:t xml:space="preserve">  запускать</w:t>
      </w:r>
      <w:r w:rsidR="008825EB">
        <w:rPr>
          <w:rFonts w:eastAsia="Times New Roman"/>
          <w:sz w:val="28"/>
          <w:szCs w:val="28"/>
        </w:rPr>
        <w:t xml:space="preserve"> </w:t>
      </w:r>
      <w:r w:rsidRPr="004F0894">
        <w:rPr>
          <w:rFonts w:eastAsia="Times New Roman"/>
          <w:sz w:val="28"/>
          <w:szCs w:val="28"/>
        </w:rPr>
        <w:t xml:space="preserve">двигатель </w:t>
      </w:r>
      <w:proofErr w:type="spellStart"/>
      <w:r w:rsidRPr="004F0894">
        <w:rPr>
          <w:rFonts w:eastAsia="Times New Roman"/>
          <w:sz w:val="28"/>
          <w:szCs w:val="28"/>
        </w:rPr>
        <w:t>таймерной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модели;</w:t>
      </w:r>
    </w:p>
    <w:p w:rsidR="00140DA2" w:rsidRPr="004F0894" w:rsidRDefault="00355295" w:rsidP="00D602F7">
      <w:pPr>
        <w:numPr>
          <w:ilvl w:val="0"/>
          <w:numId w:val="22"/>
        </w:numPr>
        <w:tabs>
          <w:tab w:val="left" w:pos="1109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продолжительность работы двигателя </w:t>
      </w:r>
      <w:proofErr w:type="spellStart"/>
      <w:r w:rsidRPr="004F0894">
        <w:rPr>
          <w:rFonts w:eastAsia="Times New Roman"/>
          <w:sz w:val="28"/>
          <w:szCs w:val="28"/>
        </w:rPr>
        <w:t>таймерной</w:t>
      </w:r>
      <w:proofErr w:type="spellEnd"/>
      <w:r w:rsidRPr="004F0894">
        <w:rPr>
          <w:rFonts w:eastAsia="Times New Roman"/>
          <w:sz w:val="28"/>
          <w:szCs w:val="28"/>
        </w:rPr>
        <w:t xml:space="preserve"> модели с момента выпуска модели из рук участника превысила 7 секунд;</w:t>
      </w:r>
    </w:p>
    <w:p w:rsidR="00140DA2" w:rsidRPr="004F0894" w:rsidRDefault="00355295" w:rsidP="00D602F7">
      <w:pPr>
        <w:numPr>
          <w:ilvl w:val="0"/>
          <w:numId w:val="22"/>
        </w:numPr>
        <w:tabs>
          <w:tab w:val="left" w:pos="102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во время запуска или полета от модели отделилась какая-то часть;</w:t>
      </w:r>
    </w:p>
    <w:p w:rsidR="00140DA2" w:rsidRPr="004F0894" w:rsidRDefault="00355295" w:rsidP="004F0894">
      <w:pPr>
        <w:numPr>
          <w:ilvl w:val="0"/>
          <w:numId w:val="22"/>
        </w:numPr>
        <w:tabs>
          <w:tab w:val="left" w:pos="1020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планер возвратился на землю, не отделившись от леера;</w:t>
      </w:r>
    </w:p>
    <w:p w:rsidR="00140DA2" w:rsidRPr="004F0894" w:rsidRDefault="00355295" w:rsidP="004F0894">
      <w:pPr>
        <w:numPr>
          <w:ilvl w:val="0"/>
          <w:numId w:val="22"/>
        </w:numPr>
        <w:tabs>
          <w:tab w:val="left" w:pos="1126"/>
        </w:tabs>
        <w:ind w:firstLine="851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момент отделения леера при запуске планера не мог быть точно зафиксирован хронометристами.</w:t>
      </w:r>
    </w:p>
    <w:p w:rsidR="00140DA2" w:rsidRPr="004F0894" w:rsidRDefault="00355295" w:rsidP="00EB2871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Если это случилось в первой попытке, то участник имеет право на вторую попытку.</w:t>
      </w:r>
    </w:p>
    <w:p w:rsidR="00140DA2" w:rsidRPr="004F0894" w:rsidRDefault="008825EB" w:rsidP="008825EB">
      <w:pPr>
        <w:tabs>
          <w:tab w:val="left" w:pos="4180"/>
        </w:tabs>
        <w:ind w:left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 w:rsidR="00355295" w:rsidRPr="004F0894">
        <w:rPr>
          <w:rFonts w:eastAsia="Times New Roman"/>
          <w:b/>
          <w:bCs/>
          <w:sz w:val="28"/>
          <w:szCs w:val="28"/>
        </w:rPr>
        <w:t>Меры безопасности</w:t>
      </w:r>
    </w:p>
    <w:p w:rsidR="00140DA2" w:rsidRPr="004F0894" w:rsidRDefault="008825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355295" w:rsidRPr="004F0894">
        <w:rPr>
          <w:rFonts w:eastAsia="Times New Roman"/>
          <w:sz w:val="28"/>
          <w:szCs w:val="28"/>
        </w:rPr>
        <w:t xml:space="preserve">.1. При проведении </w:t>
      </w:r>
      <w:r w:rsidR="008F6578" w:rsidRPr="004F0894">
        <w:rPr>
          <w:rFonts w:eastAsia="Times New Roman"/>
          <w:sz w:val="28"/>
          <w:szCs w:val="28"/>
        </w:rPr>
        <w:t>2</w:t>
      </w:r>
      <w:r w:rsidR="00355295" w:rsidRPr="004F0894">
        <w:rPr>
          <w:rFonts w:eastAsia="Times New Roman"/>
          <w:sz w:val="28"/>
          <w:szCs w:val="28"/>
        </w:rPr>
        <w:t xml:space="preserve"> этапа Первенства организаторами должны быть предусмотрены мероприятия, обеспечивающие безопасность участнико</w:t>
      </w:r>
      <w:r w:rsidR="00EB2871">
        <w:rPr>
          <w:rFonts w:eastAsia="Times New Roman"/>
          <w:sz w:val="28"/>
          <w:szCs w:val="28"/>
        </w:rPr>
        <w:t>в, судей</w:t>
      </w:r>
      <w:r w:rsidR="00355295" w:rsidRPr="004F0894">
        <w:rPr>
          <w:rFonts w:eastAsia="Times New Roman"/>
          <w:sz w:val="28"/>
          <w:szCs w:val="28"/>
        </w:rPr>
        <w:t>.</w:t>
      </w:r>
      <w:r w:rsidR="00EB2871">
        <w:rPr>
          <w:rFonts w:eastAsia="Times New Roman"/>
          <w:sz w:val="28"/>
          <w:szCs w:val="28"/>
        </w:rPr>
        <w:t xml:space="preserve"> Зрители на соревнования не допускаются. </w:t>
      </w:r>
      <w:r w:rsidR="00355295" w:rsidRPr="004F0894">
        <w:rPr>
          <w:rFonts w:eastAsia="Times New Roman"/>
          <w:sz w:val="28"/>
          <w:szCs w:val="28"/>
        </w:rPr>
        <w:t xml:space="preserve"> Обязательно присутствие медицинского работника.</w:t>
      </w:r>
    </w:p>
    <w:p w:rsidR="00140DA2" w:rsidRPr="004F0894" w:rsidRDefault="008825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355295" w:rsidRPr="004F0894">
        <w:rPr>
          <w:rFonts w:eastAsia="Times New Roman"/>
          <w:sz w:val="28"/>
          <w:szCs w:val="28"/>
        </w:rPr>
        <w:t>.2. Тренер-руководитель несет ответственность за жизнь и здоровье детей в пути следования к месту проведения Первенства и обратно, а также во время проведения Первенства.</w:t>
      </w:r>
    </w:p>
    <w:p w:rsidR="00140DA2" w:rsidRPr="004F0894" w:rsidRDefault="00EB2871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7.3. </w:t>
      </w:r>
      <w:r w:rsidR="00355295" w:rsidRPr="004F0894">
        <w:rPr>
          <w:rFonts w:eastAsia="Times New Roman"/>
          <w:sz w:val="28"/>
          <w:szCs w:val="28"/>
        </w:rPr>
        <w:t xml:space="preserve">При проведении зачётных или тренировочных ходовых испытаний </w:t>
      </w:r>
      <w:r>
        <w:rPr>
          <w:rFonts w:eastAsia="Times New Roman"/>
          <w:sz w:val="28"/>
          <w:szCs w:val="28"/>
        </w:rPr>
        <w:t xml:space="preserve">участниками </w:t>
      </w:r>
      <w:r w:rsidR="00355295" w:rsidRPr="004F0894">
        <w:rPr>
          <w:rFonts w:eastAsia="Times New Roman"/>
          <w:sz w:val="28"/>
          <w:szCs w:val="28"/>
        </w:rPr>
        <w:t>должны соблюдаться меры безопасности.</w:t>
      </w:r>
    </w:p>
    <w:p w:rsidR="00140DA2" w:rsidRPr="004F0894" w:rsidRDefault="00140DA2" w:rsidP="004F0894">
      <w:pPr>
        <w:ind w:firstLine="851"/>
        <w:jc w:val="both"/>
        <w:rPr>
          <w:sz w:val="28"/>
          <w:szCs w:val="28"/>
        </w:rPr>
      </w:pPr>
    </w:p>
    <w:p w:rsidR="00140DA2" w:rsidRPr="004F0894" w:rsidRDefault="008825EB" w:rsidP="008825EB">
      <w:pPr>
        <w:ind w:firstLine="851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355295" w:rsidRPr="004F0894">
        <w:rPr>
          <w:rFonts w:eastAsia="Times New Roman"/>
          <w:b/>
          <w:bCs/>
          <w:sz w:val="28"/>
          <w:szCs w:val="28"/>
        </w:rPr>
        <w:t>. Подведение итогов и награждение</w:t>
      </w:r>
    </w:p>
    <w:p w:rsidR="00140DA2" w:rsidRPr="004F0894" w:rsidRDefault="008825EB" w:rsidP="00B128DC">
      <w:pPr>
        <w:tabs>
          <w:tab w:val="left" w:pos="3080"/>
          <w:tab w:val="left" w:pos="4280"/>
          <w:tab w:val="left" w:pos="6040"/>
          <w:tab w:val="left" w:pos="8320"/>
          <w:tab w:val="left" w:pos="8860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55295" w:rsidRPr="004F0894">
        <w:rPr>
          <w:rFonts w:eastAsia="Times New Roman"/>
          <w:sz w:val="28"/>
          <w:szCs w:val="28"/>
        </w:rPr>
        <w:t>.1. Подведение</w:t>
      </w:r>
      <w:r w:rsidR="00355295" w:rsidRPr="004F0894">
        <w:rPr>
          <w:sz w:val="28"/>
          <w:szCs w:val="28"/>
        </w:rPr>
        <w:tab/>
      </w:r>
      <w:r w:rsidR="00355295" w:rsidRPr="004F0894">
        <w:rPr>
          <w:rFonts w:eastAsia="Times New Roman"/>
          <w:sz w:val="28"/>
          <w:szCs w:val="28"/>
        </w:rPr>
        <w:t>итогов</w:t>
      </w:r>
      <w:r w:rsidR="00355295" w:rsidRPr="004F0894">
        <w:rPr>
          <w:sz w:val="28"/>
          <w:szCs w:val="28"/>
        </w:rPr>
        <w:tab/>
      </w:r>
      <w:r w:rsidR="00355295" w:rsidRPr="004F0894">
        <w:rPr>
          <w:rFonts w:eastAsia="Times New Roman"/>
          <w:sz w:val="28"/>
          <w:szCs w:val="28"/>
        </w:rPr>
        <w:t>Первенства</w:t>
      </w:r>
      <w:r w:rsidR="00355295" w:rsidRPr="004F0894">
        <w:rPr>
          <w:sz w:val="28"/>
          <w:szCs w:val="28"/>
        </w:rPr>
        <w:tab/>
      </w:r>
      <w:r w:rsidR="00355295" w:rsidRPr="004F0894">
        <w:rPr>
          <w:rFonts w:eastAsia="Times New Roman"/>
          <w:sz w:val="28"/>
          <w:szCs w:val="28"/>
        </w:rPr>
        <w:t>осуществляется</w:t>
      </w:r>
      <w:r w:rsidR="00B128DC">
        <w:rPr>
          <w:sz w:val="28"/>
          <w:szCs w:val="28"/>
        </w:rPr>
        <w:t xml:space="preserve"> в </w:t>
      </w:r>
      <w:proofErr w:type="gramStart"/>
      <w:r w:rsidR="00355295" w:rsidRPr="004F0894">
        <w:rPr>
          <w:rFonts w:eastAsia="Times New Roman"/>
          <w:sz w:val="28"/>
          <w:szCs w:val="28"/>
        </w:rPr>
        <w:t>личном</w:t>
      </w:r>
      <w:proofErr w:type="gramEnd"/>
      <w:r w:rsidR="00B128DC">
        <w:rPr>
          <w:sz w:val="28"/>
          <w:szCs w:val="28"/>
        </w:rPr>
        <w:t xml:space="preserve"> </w:t>
      </w:r>
      <w:r w:rsidR="00B128DC">
        <w:rPr>
          <w:rFonts w:eastAsia="Times New Roman"/>
          <w:sz w:val="28"/>
          <w:szCs w:val="28"/>
        </w:rPr>
        <w:t>и в командном зачетах</w:t>
      </w:r>
      <w:r w:rsidR="00355295" w:rsidRPr="004F0894">
        <w:rPr>
          <w:rFonts w:eastAsia="Times New Roman"/>
          <w:sz w:val="28"/>
          <w:szCs w:val="28"/>
        </w:rPr>
        <w:t>.</w:t>
      </w:r>
    </w:p>
    <w:p w:rsidR="00140DA2" w:rsidRPr="004F0894" w:rsidRDefault="008825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55295" w:rsidRPr="004F0894">
        <w:rPr>
          <w:rFonts w:eastAsia="Times New Roman"/>
          <w:sz w:val="28"/>
          <w:szCs w:val="28"/>
        </w:rPr>
        <w:t xml:space="preserve">.2. Победитель и призеры Первенства в личном зачете определяются по итогам участия во </w:t>
      </w:r>
      <w:r w:rsidR="008F6578" w:rsidRPr="004F0894">
        <w:rPr>
          <w:rFonts w:eastAsia="Times New Roman"/>
          <w:sz w:val="28"/>
          <w:szCs w:val="28"/>
        </w:rPr>
        <w:t>2</w:t>
      </w:r>
      <w:r w:rsidR="00355295" w:rsidRPr="004F0894">
        <w:rPr>
          <w:rFonts w:eastAsia="Times New Roman"/>
          <w:sz w:val="28"/>
          <w:szCs w:val="28"/>
        </w:rPr>
        <w:t xml:space="preserve"> этапе Первенства по наибольшей сумме очков.</w:t>
      </w:r>
    </w:p>
    <w:p w:rsidR="00140DA2" w:rsidRPr="004F0894" w:rsidRDefault="008825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55295" w:rsidRPr="004F0894">
        <w:rPr>
          <w:rFonts w:eastAsia="Times New Roman"/>
          <w:sz w:val="28"/>
          <w:szCs w:val="28"/>
        </w:rPr>
        <w:t xml:space="preserve">.3. В командный зачёт включаются результаты спортсменов выступающих за команду во всех классам моделей, участвующих в Первенстве. Командам, </w:t>
      </w:r>
      <w:r w:rsidR="0059384D">
        <w:rPr>
          <w:rFonts w:eastAsia="Times New Roman"/>
          <w:sz w:val="28"/>
          <w:szCs w:val="28"/>
        </w:rPr>
        <w:br/>
      </w:r>
      <w:r w:rsidR="00355295" w:rsidRPr="004F0894">
        <w:rPr>
          <w:rFonts w:eastAsia="Times New Roman"/>
          <w:sz w:val="28"/>
          <w:szCs w:val="28"/>
        </w:rPr>
        <w:t xml:space="preserve">не имеющим </w:t>
      </w:r>
      <w:proofErr w:type="gramStart"/>
      <w:r w:rsidR="00355295" w:rsidRPr="004F0894">
        <w:rPr>
          <w:rFonts w:eastAsia="Times New Roman"/>
          <w:sz w:val="28"/>
          <w:szCs w:val="28"/>
        </w:rPr>
        <w:t>зачёта</w:t>
      </w:r>
      <w:proofErr w:type="gramEnd"/>
      <w:r w:rsidR="00355295" w:rsidRPr="004F0894">
        <w:rPr>
          <w:rFonts w:eastAsia="Times New Roman"/>
          <w:sz w:val="28"/>
          <w:szCs w:val="28"/>
        </w:rPr>
        <w:t xml:space="preserve"> в каком либо классе моделей, к сумме мест прибавляется число равное количеству команд, участвующих в Первенстве плюс единица.</w:t>
      </w:r>
    </w:p>
    <w:p w:rsidR="00140DA2" w:rsidRPr="004F0894" w:rsidRDefault="008825EB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8.4. </w:t>
      </w:r>
      <w:r w:rsidR="00355295" w:rsidRPr="004F0894">
        <w:rPr>
          <w:rFonts w:eastAsia="Times New Roman"/>
          <w:sz w:val="28"/>
          <w:szCs w:val="28"/>
        </w:rPr>
        <w:t>Командный зачет определяется по наименьшей сумме мест занятых участниками в классах моделей. В случае равенства суммы мест у двух или более команд, приоритет имеют команды: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а) </w:t>
      </w:r>
      <w:proofErr w:type="gramStart"/>
      <w:r w:rsidRPr="004F0894">
        <w:rPr>
          <w:rFonts w:eastAsia="Times New Roman"/>
          <w:sz w:val="28"/>
          <w:szCs w:val="28"/>
        </w:rPr>
        <w:t>имеющие</w:t>
      </w:r>
      <w:proofErr w:type="gramEnd"/>
      <w:r w:rsidRPr="004F0894">
        <w:rPr>
          <w:rFonts w:eastAsia="Times New Roman"/>
          <w:sz w:val="28"/>
          <w:szCs w:val="28"/>
        </w:rPr>
        <w:t xml:space="preserve"> зачёт по всем классам моделей;</w:t>
      </w:r>
    </w:p>
    <w:p w:rsidR="00140DA2" w:rsidRPr="004F0894" w:rsidRDefault="00355295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б) имеющие более высокие личные результаты.</w:t>
      </w:r>
    </w:p>
    <w:p w:rsidR="00140DA2" w:rsidRPr="004F0894" w:rsidRDefault="00754D26" w:rsidP="004F0894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55295" w:rsidRPr="004F089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="00355295" w:rsidRPr="004F0894">
        <w:rPr>
          <w:rFonts w:eastAsia="Times New Roman"/>
          <w:sz w:val="28"/>
          <w:szCs w:val="28"/>
        </w:rPr>
        <w:t>. Команда-побед</w:t>
      </w:r>
      <w:r w:rsidR="00B128DC">
        <w:rPr>
          <w:rFonts w:eastAsia="Times New Roman"/>
          <w:sz w:val="28"/>
          <w:szCs w:val="28"/>
        </w:rPr>
        <w:t>ительница и призеры командного П</w:t>
      </w:r>
      <w:r w:rsidR="00355295" w:rsidRPr="004F0894">
        <w:rPr>
          <w:rFonts w:eastAsia="Times New Roman"/>
          <w:sz w:val="28"/>
          <w:szCs w:val="28"/>
        </w:rPr>
        <w:t>ервенства определяются по наименьшей сумме мест личного первенства.</w:t>
      </w:r>
    </w:p>
    <w:p w:rsidR="00140DA2" w:rsidRPr="004F0894" w:rsidRDefault="00754D26" w:rsidP="0059384D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55295" w:rsidRPr="004F089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="00355295" w:rsidRPr="004F0894">
        <w:rPr>
          <w:rFonts w:eastAsia="Times New Roman"/>
          <w:sz w:val="28"/>
          <w:szCs w:val="28"/>
        </w:rPr>
        <w:t>. В случае если в каком-либо классе моделей будет меньше трёх участников выступающих за команду, тогда командный зачёт в данном классе моделей не учитывается.</w:t>
      </w:r>
    </w:p>
    <w:p w:rsidR="00140DA2" w:rsidRPr="004F0894" w:rsidRDefault="00754D26" w:rsidP="004F089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55295" w:rsidRPr="004F089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</w:t>
      </w:r>
      <w:r w:rsidR="00355295" w:rsidRPr="004F0894">
        <w:rPr>
          <w:rFonts w:eastAsia="Times New Roman"/>
          <w:sz w:val="28"/>
          <w:szCs w:val="28"/>
        </w:rPr>
        <w:t>. Участники Первенства, в личном зачете, занявшие первое, второе, третье места награждаются дипломами и призами. Команды, занявшие первое, второе и третье место в командном зачете, награждаются дипломами и кубками.</w:t>
      </w:r>
    </w:p>
    <w:p w:rsidR="00B128DC" w:rsidRPr="00B128DC" w:rsidRDefault="00754D26" w:rsidP="00B128DC">
      <w:pPr>
        <w:spacing w:line="276" w:lineRule="auto"/>
        <w:ind w:firstLine="567"/>
        <w:jc w:val="both"/>
        <w:rPr>
          <w:rFonts w:eastAsia="Times New Roman"/>
          <w:color w:val="0000FF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8</w:t>
      </w:r>
      <w:r w:rsidR="000806B9" w:rsidRPr="004F089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8</w:t>
      </w:r>
      <w:r w:rsidR="000806B9" w:rsidRPr="004F0894">
        <w:rPr>
          <w:rFonts w:eastAsia="Times New Roman"/>
          <w:sz w:val="28"/>
          <w:szCs w:val="28"/>
        </w:rPr>
        <w:t>. Результаты Первенства фиксируются в итоговых протоколах и размещаются на сайте ГБОУ</w:t>
      </w:r>
      <w:r w:rsidR="006B7199">
        <w:rPr>
          <w:rFonts w:eastAsia="Times New Roman"/>
          <w:sz w:val="28"/>
          <w:szCs w:val="28"/>
        </w:rPr>
        <w:t xml:space="preserve"> </w:t>
      </w:r>
      <w:r w:rsidR="000806B9" w:rsidRPr="004F0894">
        <w:rPr>
          <w:rFonts w:eastAsia="Times New Roman"/>
          <w:sz w:val="28"/>
          <w:szCs w:val="28"/>
        </w:rPr>
        <w:t>ДО</w:t>
      </w:r>
      <w:r w:rsidR="006B7199">
        <w:rPr>
          <w:rFonts w:eastAsia="Times New Roman"/>
          <w:sz w:val="28"/>
          <w:szCs w:val="28"/>
        </w:rPr>
        <w:t xml:space="preserve"> </w:t>
      </w:r>
      <w:r w:rsidR="000806B9" w:rsidRPr="004F0894">
        <w:rPr>
          <w:rFonts w:eastAsia="Times New Roman"/>
          <w:sz w:val="28"/>
          <w:szCs w:val="28"/>
        </w:rPr>
        <w:t>ОЦР ДОПВ по адресу</w:t>
      </w:r>
      <w:proofErr w:type="gramStart"/>
      <w:r w:rsidR="000806B9" w:rsidRPr="004F0894">
        <w:rPr>
          <w:rFonts w:eastAsia="Times New Roman"/>
          <w:sz w:val="28"/>
          <w:szCs w:val="28"/>
        </w:rPr>
        <w:t xml:space="preserve"> </w:t>
      </w:r>
      <w:r w:rsidR="00B128DC">
        <w:rPr>
          <w:rFonts w:eastAsia="Times New Roman"/>
          <w:color w:val="0000FF"/>
          <w:sz w:val="28"/>
          <w:szCs w:val="28"/>
        </w:rPr>
        <w:t>:</w:t>
      </w:r>
      <w:proofErr w:type="gramEnd"/>
      <w:r w:rsidR="00B128DC" w:rsidRPr="00B128DC">
        <w:t xml:space="preserve"> </w:t>
      </w:r>
      <w:hyperlink r:id="rId9" w:history="1">
        <w:r w:rsidR="00B128DC" w:rsidRPr="00A43BAF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https</w:t>
        </w:r>
        <w:r w:rsidR="00B128DC" w:rsidRPr="00B128DC">
          <w:rPr>
            <w:rFonts w:eastAsia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B128DC" w:rsidRPr="00A43BAF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mosobl</w:t>
        </w:r>
        <w:proofErr w:type="spellEnd"/>
        <w:r w:rsidR="00B128DC" w:rsidRPr="00B128DC">
          <w:rPr>
            <w:rFonts w:eastAsia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B128DC" w:rsidRPr="00A43BAF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centerdo</w:t>
        </w:r>
        <w:proofErr w:type="spellEnd"/>
        <w:r w:rsidR="00B128DC" w:rsidRPr="00B128DC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128DC" w:rsidRPr="00A43BAF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128DC" w:rsidRPr="00B128DC"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140DA2" w:rsidRPr="004F0894" w:rsidRDefault="00140DA2" w:rsidP="00B128DC">
      <w:pPr>
        <w:jc w:val="both"/>
        <w:rPr>
          <w:sz w:val="28"/>
          <w:szCs w:val="28"/>
        </w:rPr>
      </w:pPr>
    </w:p>
    <w:p w:rsidR="00140DA2" w:rsidRPr="004F0894" w:rsidRDefault="006B7199" w:rsidP="006B7199">
      <w:pPr>
        <w:ind w:right="-839" w:firstLine="851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</w:t>
      </w:r>
      <w:r w:rsidR="00355295" w:rsidRPr="004F0894">
        <w:rPr>
          <w:rFonts w:eastAsia="Times New Roman"/>
          <w:b/>
          <w:bCs/>
          <w:sz w:val="28"/>
          <w:szCs w:val="28"/>
        </w:rPr>
        <w:t>. Контактная информация</w:t>
      </w:r>
    </w:p>
    <w:p w:rsidR="008F6578" w:rsidRPr="004F0894" w:rsidRDefault="008F6578" w:rsidP="004F0894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ГБОУ ДО МО ОЦР ДОПВ, Региональный ресурсный центр дополнительного образования детей технической направленности Московской области.</w:t>
      </w:r>
    </w:p>
    <w:p w:rsidR="008F6578" w:rsidRPr="004F0894" w:rsidRDefault="008F6578" w:rsidP="004F0894">
      <w:pPr>
        <w:ind w:firstLine="851"/>
        <w:jc w:val="both"/>
        <w:rPr>
          <w:sz w:val="28"/>
          <w:szCs w:val="28"/>
        </w:rPr>
      </w:pPr>
      <w:r w:rsidRPr="004F0894">
        <w:rPr>
          <w:rFonts w:eastAsia="Times New Roman"/>
          <w:b/>
          <w:bCs/>
          <w:sz w:val="28"/>
          <w:szCs w:val="28"/>
        </w:rPr>
        <w:t>Контактные лица:</w:t>
      </w:r>
    </w:p>
    <w:p w:rsidR="00754D26" w:rsidRDefault="008F6578" w:rsidP="00EB2871">
      <w:pPr>
        <w:ind w:right="3060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>Сюзева Ксения Сергеевна – методист</w:t>
      </w:r>
      <w:r w:rsidR="00EB2871">
        <w:rPr>
          <w:rFonts w:eastAsia="Times New Roman"/>
          <w:sz w:val="28"/>
          <w:szCs w:val="28"/>
        </w:rPr>
        <w:t xml:space="preserve"> РРЦ ТН</w:t>
      </w:r>
      <w:r w:rsidR="00754D26">
        <w:rPr>
          <w:rFonts w:eastAsia="Times New Roman"/>
          <w:sz w:val="28"/>
          <w:szCs w:val="28"/>
        </w:rPr>
        <w:t>;</w:t>
      </w:r>
    </w:p>
    <w:p w:rsidR="00754D26" w:rsidRDefault="008F6578" w:rsidP="00EB2871">
      <w:pPr>
        <w:ind w:right="-7"/>
        <w:jc w:val="both"/>
        <w:rPr>
          <w:rFonts w:eastAsia="Times New Roman"/>
          <w:sz w:val="28"/>
          <w:szCs w:val="28"/>
        </w:rPr>
      </w:pPr>
      <w:r w:rsidRPr="004F0894">
        <w:rPr>
          <w:rFonts w:eastAsia="Times New Roman"/>
          <w:sz w:val="28"/>
          <w:szCs w:val="28"/>
        </w:rPr>
        <w:t xml:space="preserve">Захарова Наталья Евгеньевна – руководитель </w:t>
      </w:r>
      <w:r w:rsidR="00EB2871">
        <w:rPr>
          <w:rFonts w:eastAsia="Times New Roman"/>
          <w:sz w:val="28"/>
          <w:szCs w:val="28"/>
        </w:rPr>
        <w:t>РРЦ ТН</w:t>
      </w:r>
      <w:r w:rsidRPr="004F0894">
        <w:rPr>
          <w:rFonts w:eastAsia="Times New Roman"/>
          <w:sz w:val="28"/>
          <w:szCs w:val="28"/>
        </w:rPr>
        <w:t>.</w:t>
      </w:r>
    </w:p>
    <w:p w:rsidR="008F6578" w:rsidRPr="004F0894" w:rsidRDefault="008F6578" w:rsidP="00754D26">
      <w:pPr>
        <w:ind w:right="-7" w:firstLine="851"/>
        <w:jc w:val="both"/>
        <w:rPr>
          <w:sz w:val="28"/>
          <w:szCs w:val="28"/>
        </w:rPr>
      </w:pPr>
      <w:r w:rsidRPr="004F0894">
        <w:rPr>
          <w:rFonts w:eastAsia="Times New Roman"/>
          <w:b/>
          <w:bCs/>
          <w:sz w:val="28"/>
          <w:szCs w:val="28"/>
        </w:rPr>
        <w:t xml:space="preserve">Контактный телефон: </w:t>
      </w:r>
      <w:r w:rsidRPr="004F0894">
        <w:rPr>
          <w:rFonts w:eastAsia="Times New Roman"/>
          <w:sz w:val="28"/>
          <w:szCs w:val="28"/>
        </w:rPr>
        <w:t>8 (495) 249 14 25,</w:t>
      </w:r>
      <w:r w:rsidRPr="004F0894">
        <w:rPr>
          <w:rFonts w:eastAsia="Times New Roman"/>
          <w:b/>
          <w:bCs/>
          <w:sz w:val="28"/>
          <w:szCs w:val="28"/>
        </w:rPr>
        <w:t xml:space="preserve"> </w:t>
      </w:r>
      <w:r w:rsidRPr="004F0894">
        <w:rPr>
          <w:rFonts w:eastAsia="Times New Roman"/>
          <w:bCs/>
          <w:sz w:val="28"/>
          <w:szCs w:val="28"/>
        </w:rPr>
        <w:t>д</w:t>
      </w:r>
      <w:r w:rsidRPr="004F0894">
        <w:rPr>
          <w:rFonts w:eastAsia="Times New Roman"/>
          <w:sz w:val="28"/>
          <w:szCs w:val="28"/>
        </w:rPr>
        <w:t>об.213.</w:t>
      </w:r>
    </w:p>
    <w:p w:rsidR="00B128DC" w:rsidRPr="00A43BAF" w:rsidRDefault="008F6578" w:rsidP="00B128DC">
      <w:pPr>
        <w:spacing w:line="276" w:lineRule="auto"/>
        <w:ind w:firstLine="567"/>
        <w:jc w:val="both"/>
        <w:rPr>
          <w:sz w:val="20"/>
          <w:szCs w:val="20"/>
        </w:rPr>
      </w:pPr>
      <w:r w:rsidRPr="004F0894">
        <w:rPr>
          <w:rFonts w:eastAsia="Times New Roman"/>
          <w:b/>
          <w:bCs/>
          <w:sz w:val="28"/>
          <w:szCs w:val="28"/>
        </w:rPr>
        <w:t>Электронный адрес</w:t>
      </w:r>
      <w:r w:rsidRPr="004F0894">
        <w:rPr>
          <w:rFonts w:eastAsia="Times New Roman"/>
          <w:sz w:val="28"/>
          <w:szCs w:val="28"/>
        </w:rPr>
        <w:t>:</w:t>
      </w:r>
      <w:r w:rsidRPr="004F0894">
        <w:rPr>
          <w:rFonts w:eastAsia="Times New Roman"/>
          <w:b/>
          <w:bCs/>
          <w:sz w:val="28"/>
          <w:szCs w:val="28"/>
        </w:rPr>
        <w:t xml:space="preserve"> </w:t>
      </w:r>
      <w:r w:rsidR="00B128DC">
        <w:rPr>
          <w:rFonts w:eastAsia="Times New Roman"/>
          <w:color w:val="0000FF"/>
          <w:sz w:val="28"/>
          <w:szCs w:val="28"/>
          <w:u w:val="single"/>
          <w:lang w:val="en-US"/>
        </w:rPr>
        <w:t>technical</w:t>
      </w:r>
      <w:r w:rsidR="00B128DC" w:rsidRPr="00A43BAF">
        <w:rPr>
          <w:rFonts w:eastAsia="Times New Roman"/>
          <w:color w:val="0000FF"/>
          <w:sz w:val="28"/>
          <w:szCs w:val="28"/>
          <w:u w:val="single"/>
        </w:rPr>
        <w:t>@</w:t>
      </w:r>
      <w:proofErr w:type="spellStart"/>
      <w:r w:rsidR="00B128DC">
        <w:rPr>
          <w:rFonts w:eastAsia="Times New Roman"/>
          <w:color w:val="0000FF"/>
          <w:sz w:val="28"/>
          <w:szCs w:val="28"/>
          <w:u w:val="single"/>
          <w:lang w:val="en-US"/>
        </w:rPr>
        <w:t>mosobl</w:t>
      </w:r>
      <w:proofErr w:type="spellEnd"/>
      <w:r w:rsidR="00B128DC" w:rsidRPr="00A43BAF">
        <w:rPr>
          <w:rFonts w:eastAsia="Times New Roman"/>
          <w:color w:val="0000FF"/>
          <w:sz w:val="28"/>
          <w:szCs w:val="28"/>
          <w:u w:val="single"/>
        </w:rPr>
        <w:t>-</w:t>
      </w:r>
      <w:proofErr w:type="spellStart"/>
      <w:r w:rsidR="00B128DC">
        <w:rPr>
          <w:rFonts w:eastAsia="Times New Roman"/>
          <w:color w:val="0000FF"/>
          <w:sz w:val="28"/>
          <w:szCs w:val="28"/>
          <w:u w:val="single"/>
          <w:lang w:val="en-US"/>
        </w:rPr>
        <w:t>centerdo</w:t>
      </w:r>
      <w:proofErr w:type="spellEnd"/>
      <w:r w:rsidR="00B128DC" w:rsidRPr="00A43BAF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="00B128DC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8F6578" w:rsidRPr="004F0894" w:rsidRDefault="008F6578" w:rsidP="004F0894">
      <w:pPr>
        <w:ind w:right="20" w:firstLine="851"/>
        <w:jc w:val="both"/>
        <w:rPr>
          <w:sz w:val="28"/>
          <w:szCs w:val="28"/>
        </w:rPr>
      </w:pPr>
    </w:p>
    <w:p w:rsidR="00140DA2" w:rsidRPr="004F0894" w:rsidRDefault="00140DA2" w:rsidP="004F0894">
      <w:pPr>
        <w:ind w:firstLine="851"/>
        <w:jc w:val="both"/>
        <w:rPr>
          <w:sz w:val="28"/>
          <w:szCs w:val="28"/>
        </w:rPr>
      </w:pPr>
    </w:p>
    <w:p w:rsidR="00140DA2" w:rsidRPr="004F0894" w:rsidRDefault="00140DA2" w:rsidP="004F0894">
      <w:pPr>
        <w:ind w:firstLine="851"/>
        <w:jc w:val="both"/>
        <w:rPr>
          <w:sz w:val="28"/>
          <w:szCs w:val="28"/>
        </w:rPr>
      </w:pPr>
    </w:p>
    <w:p w:rsidR="00140DA2" w:rsidRDefault="00140DA2">
      <w:pPr>
        <w:spacing w:line="200" w:lineRule="exact"/>
        <w:rPr>
          <w:sz w:val="20"/>
          <w:szCs w:val="20"/>
        </w:rPr>
      </w:pPr>
    </w:p>
    <w:p w:rsidR="00140DA2" w:rsidRDefault="00140DA2">
      <w:pPr>
        <w:spacing w:line="200" w:lineRule="exact"/>
        <w:rPr>
          <w:sz w:val="20"/>
          <w:szCs w:val="20"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E339BC" w:rsidRDefault="00E339BC" w:rsidP="001B21FD">
      <w:pPr>
        <w:rPr>
          <w:rFonts w:eastAsia="Times New Roman"/>
          <w:i/>
          <w:iCs/>
        </w:rPr>
      </w:pPr>
    </w:p>
    <w:p w:rsidR="00397D9D" w:rsidRDefault="00397D9D" w:rsidP="001B21FD">
      <w:pPr>
        <w:rPr>
          <w:rFonts w:eastAsia="Times New Roman"/>
          <w:i/>
          <w:iCs/>
        </w:rPr>
      </w:pPr>
    </w:p>
    <w:p w:rsidR="00E339BC" w:rsidRDefault="00E339BC">
      <w:pPr>
        <w:ind w:left="8420"/>
        <w:rPr>
          <w:rFonts w:eastAsia="Times New Roman"/>
          <w:i/>
          <w:iCs/>
        </w:rPr>
      </w:pPr>
    </w:p>
    <w:p w:rsidR="00140DA2" w:rsidRDefault="00E339BC">
      <w:pPr>
        <w:ind w:left="8420"/>
        <w:rPr>
          <w:sz w:val="20"/>
          <w:szCs w:val="20"/>
        </w:rPr>
      </w:pPr>
      <w:r>
        <w:rPr>
          <w:rFonts w:eastAsia="Times New Roman"/>
          <w:i/>
          <w:iCs/>
        </w:rPr>
        <w:t>П</w:t>
      </w:r>
      <w:r w:rsidR="00355295">
        <w:rPr>
          <w:rFonts w:eastAsia="Times New Roman"/>
          <w:i/>
          <w:iCs/>
        </w:rPr>
        <w:t>риложение № 1</w:t>
      </w:r>
    </w:p>
    <w:p w:rsidR="00140DA2" w:rsidRDefault="00140DA2">
      <w:pPr>
        <w:spacing w:line="37" w:lineRule="exact"/>
        <w:rPr>
          <w:sz w:val="20"/>
          <w:szCs w:val="20"/>
        </w:rPr>
      </w:pPr>
    </w:p>
    <w:p w:rsidR="00140DA2" w:rsidRDefault="00355295">
      <w:pPr>
        <w:tabs>
          <w:tab w:val="left" w:pos="6600"/>
          <w:tab w:val="left" w:pos="8660"/>
          <w:tab w:val="left" w:pos="9800"/>
        </w:tabs>
        <w:ind w:left="6080"/>
        <w:rPr>
          <w:sz w:val="20"/>
          <w:szCs w:val="20"/>
        </w:rPr>
      </w:pP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организационный</w:t>
      </w:r>
      <w:r>
        <w:rPr>
          <w:sz w:val="20"/>
          <w:szCs w:val="20"/>
        </w:rPr>
        <w:tab/>
      </w:r>
      <w:r>
        <w:rPr>
          <w:rFonts w:eastAsia="Times New Roman"/>
        </w:rPr>
        <w:t>комитет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по</w:t>
      </w:r>
      <w:proofErr w:type="gramEnd"/>
    </w:p>
    <w:p w:rsidR="00140DA2" w:rsidRDefault="00140DA2">
      <w:pPr>
        <w:spacing w:line="37" w:lineRule="exact"/>
        <w:rPr>
          <w:sz w:val="20"/>
          <w:szCs w:val="20"/>
        </w:rPr>
      </w:pPr>
    </w:p>
    <w:p w:rsidR="00140DA2" w:rsidRDefault="00355295">
      <w:pPr>
        <w:tabs>
          <w:tab w:val="left" w:pos="7520"/>
          <w:tab w:val="left" w:pos="8880"/>
        </w:tabs>
        <w:ind w:left="6080"/>
        <w:rPr>
          <w:sz w:val="20"/>
          <w:szCs w:val="20"/>
        </w:rPr>
      </w:pPr>
      <w:r>
        <w:rPr>
          <w:rFonts w:eastAsia="Times New Roman"/>
        </w:rPr>
        <w:t>проведению</w:t>
      </w:r>
      <w:r>
        <w:rPr>
          <w:sz w:val="20"/>
          <w:szCs w:val="20"/>
        </w:rPr>
        <w:tab/>
      </w:r>
      <w:r>
        <w:rPr>
          <w:rFonts w:eastAsia="Times New Roman"/>
        </w:rPr>
        <w:t>Первенства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Московской</w:t>
      </w:r>
      <w:proofErr w:type="gramEnd"/>
    </w:p>
    <w:p w:rsidR="00140DA2" w:rsidRDefault="00140DA2">
      <w:pPr>
        <w:spacing w:line="38" w:lineRule="exact"/>
        <w:rPr>
          <w:sz w:val="20"/>
          <w:szCs w:val="20"/>
        </w:rPr>
      </w:pPr>
    </w:p>
    <w:p w:rsidR="00140DA2" w:rsidRDefault="00355295">
      <w:pPr>
        <w:ind w:left="6080"/>
        <w:rPr>
          <w:sz w:val="20"/>
          <w:szCs w:val="20"/>
        </w:rPr>
      </w:pPr>
      <w:r>
        <w:rPr>
          <w:rFonts w:eastAsia="Times New Roman"/>
        </w:rPr>
        <w:t>области по авиамоделированию в классах</w:t>
      </w:r>
    </w:p>
    <w:p w:rsidR="00140DA2" w:rsidRDefault="00140DA2">
      <w:pPr>
        <w:spacing w:line="37" w:lineRule="exact"/>
        <w:rPr>
          <w:sz w:val="20"/>
          <w:szCs w:val="20"/>
        </w:rPr>
      </w:pPr>
    </w:p>
    <w:p w:rsidR="00140DA2" w:rsidRDefault="00355295" w:rsidP="005E59AD">
      <w:pPr>
        <w:tabs>
          <w:tab w:val="left" w:pos="8100"/>
          <w:tab w:val="left" w:pos="9080"/>
          <w:tab w:val="left" w:pos="9380"/>
        </w:tabs>
        <w:ind w:left="6080"/>
        <w:rPr>
          <w:rFonts w:eastAsia="Times New Roman"/>
        </w:rPr>
      </w:pPr>
      <w:r>
        <w:rPr>
          <w:rFonts w:eastAsia="Times New Roman"/>
        </w:rPr>
        <w:t>свободнолетающих</w:t>
      </w:r>
      <w:r>
        <w:rPr>
          <w:rFonts w:eastAsia="Times New Roman"/>
        </w:rPr>
        <w:tab/>
        <w:t>моделей</w:t>
      </w:r>
      <w:r>
        <w:rPr>
          <w:rFonts w:eastAsia="Times New Roman"/>
        </w:rPr>
        <w:tab/>
      </w:r>
    </w:p>
    <w:p w:rsidR="005E59AD" w:rsidRDefault="005E59AD" w:rsidP="005E59AD">
      <w:pPr>
        <w:tabs>
          <w:tab w:val="left" w:pos="8100"/>
          <w:tab w:val="left" w:pos="9080"/>
          <w:tab w:val="left" w:pos="9380"/>
        </w:tabs>
        <w:ind w:left="6080"/>
        <w:rPr>
          <w:rFonts w:eastAsia="Times New Roman"/>
        </w:rPr>
      </w:pPr>
    </w:p>
    <w:p w:rsidR="005E59AD" w:rsidRDefault="005E59AD" w:rsidP="005E59AD">
      <w:pPr>
        <w:tabs>
          <w:tab w:val="left" w:pos="8100"/>
          <w:tab w:val="left" w:pos="9080"/>
          <w:tab w:val="left" w:pos="9380"/>
        </w:tabs>
        <w:ind w:left="6080"/>
        <w:rPr>
          <w:rFonts w:eastAsia="Times New Roman"/>
        </w:rPr>
      </w:pPr>
    </w:p>
    <w:p w:rsidR="005E59AD" w:rsidRDefault="005E59AD" w:rsidP="005E59AD">
      <w:pPr>
        <w:tabs>
          <w:tab w:val="left" w:pos="8100"/>
          <w:tab w:val="left" w:pos="9080"/>
          <w:tab w:val="left" w:pos="9380"/>
        </w:tabs>
        <w:ind w:left="6080"/>
        <w:rPr>
          <w:rFonts w:eastAsia="Times New Roman"/>
        </w:rPr>
      </w:pPr>
    </w:p>
    <w:p w:rsidR="005E59AD" w:rsidRDefault="005E59AD" w:rsidP="005E59AD">
      <w:pPr>
        <w:tabs>
          <w:tab w:val="left" w:pos="8100"/>
          <w:tab w:val="left" w:pos="9080"/>
          <w:tab w:val="left" w:pos="9380"/>
        </w:tabs>
        <w:ind w:left="6080"/>
        <w:rPr>
          <w:sz w:val="20"/>
          <w:szCs w:val="20"/>
        </w:rPr>
      </w:pPr>
    </w:p>
    <w:p w:rsidR="00140DA2" w:rsidRDefault="00355295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t>Заявка</w:t>
      </w:r>
    </w:p>
    <w:p w:rsidR="00140DA2" w:rsidRDefault="00140DA2">
      <w:pPr>
        <w:spacing w:line="37" w:lineRule="exact"/>
        <w:rPr>
          <w:sz w:val="20"/>
          <w:szCs w:val="20"/>
        </w:rPr>
      </w:pPr>
    </w:p>
    <w:p w:rsidR="00140DA2" w:rsidRDefault="00355295" w:rsidP="005E59AD">
      <w:pPr>
        <w:rPr>
          <w:sz w:val="20"/>
          <w:szCs w:val="20"/>
        </w:rPr>
      </w:pPr>
      <w:r>
        <w:rPr>
          <w:rFonts w:eastAsia="Times New Roman"/>
        </w:rPr>
        <w:t>Про</w:t>
      </w:r>
      <w:r w:rsidR="00D64F28">
        <w:rPr>
          <w:rFonts w:eastAsia="Times New Roman"/>
        </w:rPr>
        <w:t>шу допустить _______________ к 2</w:t>
      </w:r>
      <w:r>
        <w:rPr>
          <w:rFonts w:eastAsia="Times New Roman"/>
        </w:rPr>
        <w:t xml:space="preserve"> этапу  Первенства</w:t>
      </w:r>
      <w:bookmarkStart w:id="0" w:name="_GoBack"/>
      <w:bookmarkEnd w:id="0"/>
      <w:r>
        <w:rPr>
          <w:rFonts w:eastAsia="Times New Roman"/>
        </w:rPr>
        <w:t xml:space="preserve"> Московской области по</w:t>
      </w:r>
      <w:r w:rsidR="005E59AD" w:rsidRPr="005E59AD">
        <w:rPr>
          <w:rFonts w:eastAsia="Times New Roman"/>
        </w:rPr>
        <w:t xml:space="preserve"> </w:t>
      </w:r>
      <w:r w:rsidR="005E59AD">
        <w:rPr>
          <w:rFonts w:eastAsia="Times New Roman"/>
        </w:rPr>
        <w:t>авиамоделированию</w:t>
      </w:r>
    </w:p>
    <w:p w:rsidR="00140DA2" w:rsidRDefault="00355295">
      <w:pPr>
        <w:ind w:left="2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 проведения)</w:t>
      </w:r>
    </w:p>
    <w:p w:rsidR="00140DA2" w:rsidRDefault="00140DA2">
      <w:pPr>
        <w:spacing w:line="29" w:lineRule="exact"/>
        <w:rPr>
          <w:sz w:val="20"/>
          <w:szCs w:val="20"/>
        </w:rPr>
      </w:pPr>
    </w:p>
    <w:p w:rsidR="00140DA2" w:rsidRDefault="00355295">
      <w:pPr>
        <w:rPr>
          <w:sz w:val="20"/>
          <w:szCs w:val="20"/>
        </w:rPr>
      </w:pPr>
      <w:r>
        <w:rPr>
          <w:rFonts w:eastAsia="Times New Roman"/>
        </w:rPr>
        <w:t>в классах свободнолетающих моделей</w:t>
      </w:r>
      <w:r w:rsidR="005E59AD">
        <w:rPr>
          <w:rFonts w:eastAsia="Times New Roman"/>
        </w:rPr>
        <w:t xml:space="preserve"> </w:t>
      </w:r>
      <w:r>
        <w:rPr>
          <w:rFonts w:eastAsia="Times New Roman"/>
        </w:rPr>
        <w:t>команду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_________________________________________________________</w:t>
      </w:r>
    </w:p>
    <w:p w:rsidR="00140DA2" w:rsidRDefault="00D64F28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</w:t>
      </w:r>
      <w:r w:rsidR="00355295">
        <w:rPr>
          <w:rFonts w:eastAsia="Times New Roman"/>
          <w:sz w:val="16"/>
          <w:szCs w:val="16"/>
        </w:rPr>
        <w:t xml:space="preserve"> дополнительного образ</w:t>
      </w:r>
      <w:r>
        <w:rPr>
          <w:rFonts w:eastAsia="Times New Roman"/>
          <w:sz w:val="16"/>
          <w:szCs w:val="16"/>
        </w:rPr>
        <w:t>ования по уставу и муниципального образования</w:t>
      </w:r>
      <w:r w:rsidR="00355295">
        <w:rPr>
          <w:rFonts w:eastAsia="Times New Roman"/>
          <w:sz w:val="16"/>
          <w:szCs w:val="16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40"/>
        <w:gridCol w:w="2500"/>
        <w:gridCol w:w="300"/>
        <w:gridCol w:w="440"/>
        <w:gridCol w:w="2100"/>
        <w:gridCol w:w="2200"/>
        <w:gridCol w:w="1540"/>
        <w:gridCol w:w="30"/>
      </w:tblGrid>
      <w:tr w:rsidR="00140DA2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0DA2" w:rsidRDefault="00355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40DA2" w:rsidRDefault="00355295">
            <w:pPr>
              <w:ind w:left="1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Фамилия, имя участника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DA2" w:rsidRDefault="00EB2871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DA2" w:rsidRDefault="00355295">
            <w:pPr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DA2" w:rsidRDefault="00355295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11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140DA2" w:rsidRDefault="0035529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40DA2" w:rsidRDefault="00355295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отчество </w:t>
            </w:r>
            <w:r>
              <w:rPr>
                <w:rFonts w:eastAsia="Times New Roman"/>
                <w:w w:val="96"/>
              </w:rPr>
              <w:t>тренера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140DA2" w:rsidRDefault="00355295">
            <w:pPr>
              <w:spacing w:line="24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зачета</w:t>
            </w: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65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140DA2" w:rsidRDefault="00355295">
            <w:pPr>
              <w:ind w:left="4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(полностью)</w:t>
            </w: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0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/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40DA2" w:rsidRDefault="0035529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(полностью)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140DA2" w:rsidRDefault="00355295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л</w:t>
            </w:r>
            <w:proofErr w:type="gramEnd"/>
            <w:r>
              <w:rPr>
                <w:rFonts w:eastAsia="Times New Roman"/>
              </w:rPr>
              <w:t>/к)</w:t>
            </w: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5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4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140DA2" w:rsidRDefault="00355295">
            <w:pPr>
              <w:spacing w:line="240" w:lineRule="exact"/>
              <w:ind w:right="13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Младшая возрастная группа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7540" w:type="dxa"/>
            <w:gridSpan w:val="5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7540" w:type="dxa"/>
            <w:gridSpan w:val="5"/>
            <w:vAlign w:val="bottom"/>
          </w:tcPr>
          <w:p w:rsidR="00140DA2" w:rsidRDefault="00355295">
            <w:pPr>
              <w:spacing w:line="258" w:lineRule="exact"/>
              <w:ind w:left="12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1. </w:t>
            </w: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Резиномоторная</w:t>
            </w:r>
            <w:proofErr w:type="spellEnd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модель самолета класса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F1G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35529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2500" w:type="dxa"/>
            <w:vAlign w:val="bottom"/>
          </w:tcPr>
          <w:p w:rsidR="00140DA2" w:rsidRPr="00B128DC" w:rsidRDefault="00355295">
            <w:pPr>
              <w:spacing w:line="258" w:lineRule="exact"/>
              <w:ind w:left="472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sz w:val="24"/>
                <w:szCs w:val="24"/>
              </w:rPr>
              <w:t>Иванов Александр</w:t>
            </w:r>
          </w:p>
        </w:tc>
        <w:tc>
          <w:tcPr>
            <w:tcW w:w="300" w:type="dxa"/>
            <w:vAlign w:val="bottom"/>
          </w:tcPr>
          <w:p w:rsidR="00140DA2" w:rsidRPr="00B128DC" w:rsidRDefault="00140DA2">
            <w:pPr>
              <w:rPr>
                <w:i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0DA2" w:rsidRPr="00B128DC" w:rsidRDefault="00140DA2">
            <w:pPr>
              <w:rPr>
                <w:i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40DA2" w:rsidRPr="00B128DC" w:rsidRDefault="00EB2871">
            <w:pPr>
              <w:spacing w:line="258" w:lineRule="exact"/>
              <w:ind w:right="79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w w:val="99"/>
                <w:sz w:val="24"/>
                <w:szCs w:val="24"/>
              </w:rPr>
              <w:t>12 лет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40DA2" w:rsidRPr="00B128DC" w:rsidRDefault="00355295">
            <w:pPr>
              <w:spacing w:line="258" w:lineRule="exact"/>
              <w:ind w:right="64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sz w:val="24"/>
                <w:szCs w:val="24"/>
              </w:rPr>
              <w:t>Петров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Pr="00B128DC" w:rsidRDefault="00355295">
            <w:pPr>
              <w:spacing w:line="242" w:lineRule="exact"/>
              <w:ind w:right="70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</w:rPr>
              <w:t>К</w:t>
            </w: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140DA2" w:rsidRPr="00B128DC" w:rsidRDefault="00140DA2">
            <w:pPr>
              <w:rPr>
                <w:i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40DA2" w:rsidRPr="00B128DC" w:rsidRDefault="00140DA2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0DA2" w:rsidRPr="00B128DC" w:rsidRDefault="00140DA2">
            <w:pPr>
              <w:rPr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40DA2" w:rsidRPr="00B128DC" w:rsidRDefault="00140DA2">
            <w:pPr>
              <w:rPr>
                <w:i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40DA2" w:rsidRPr="00B128DC" w:rsidRDefault="00355295">
            <w:pPr>
              <w:ind w:right="64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w w:val="99"/>
                <w:sz w:val="24"/>
                <w:szCs w:val="24"/>
              </w:rPr>
              <w:t>Андрей Юрьевич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Pr="00B128DC" w:rsidRDefault="00140DA2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6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2500" w:type="dxa"/>
            <w:vAlign w:val="bottom"/>
          </w:tcPr>
          <w:p w:rsidR="00140DA2" w:rsidRDefault="00140DA2"/>
        </w:tc>
        <w:tc>
          <w:tcPr>
            <w:tcW w:w="300" w:type="dxa"/>
            <w:vAlign w:val="bottom"/>
          </w:tcPr>
          <w:p w:rsidR="00140DA2" w:rsidRDefault="00140DA2"/>
        </w:tc>
        <w:tc>
          <w:tcPr>
            <w:tcW w:w="4740" w:type="dxa"/>
            <w:gridSpan w:val="3"/>
            <w:vAlign w:val="bottom"/>
          </w:tcPr>
          <w:p w:rsidR="00140DA2" w:rsidRDefault="00355295">
            <w:pPr>
              <w:spacing w:line="260" w:lineRule="exact"/>
              <w:ind w:right="13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Модель планера класса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F1H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5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4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7540" w:type="dxa"/>
            <w:gridSpan w:val="5"/>
            <w:vAlign w:val="bottom"/>
          </w:tcPr>
          <w:p w:rsidR="00140DA2" w:rsidRDefault="00355295">
            <w:pPr>
              <w:spacing w:line="258" w:lineRule="exact"/>
              <w:ind w:left="12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Таймерная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модель самолета класса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F1P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4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4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140DA2" w:rsidRDefault="00355295">
            <w:pPr>
              <w:spacing w:line="240" w:lineRule="exact"/>
              <w:ind w:right="13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Старшая возрастная группа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0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2500" w:type="dxa"/>
            <w:vAlign w:val="bottom"/>
          </w:tcPr>
          <w:p w:rsidR="00140DA2" w:rsidRDefault="00140DA2"/>
        </w:tc>
        <w:tc>
          <w:tcPr>
            <w:tcW w:w="300" w:type="dxa"/>
            <w:vAlign w:val="bottom"/>
          </w:tcPr>
          <w:p w:rsidR="00140DA2" w:rsidRDefault="00140DA2"/>
        </w:tc>
        <w:tc>
          <w:tcPr>
            <w:tcW w:w="4740" w:type="dxa"/>
            <w:gridSpan w:val="3"/>
            <w:vAlign w:val="bottom"/>
          </w:tcPr>
          <w:p w:rsidR="00140DA2" w:rsidRDefault="00355295">
            <w:pPr>
              <w:spacing w:line="258" w:lineRule="exact"/>
              <w:ind w:right="13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Модель планера класса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F1A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5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4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7540" w:type="dxa"/>
            <w:gridSpan w:val="5"/>
            <w:vAlign w:val="bottom"/>
          </w:tcPr>
          <w:p w:rsidR="00140DA2" w:rsidRDefault="00355295">
            <w:pPr>
              <w:spacing w:line="258" w:lineRule="exact"/>
              <w:ind w:left="12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Резиномоторная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модель самолета класса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F1B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5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4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6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7540" w:type="dxa"/>
            <w:gridSpan w:val="5"/>
            <w:vAlign w:val="bottom"/>
          </w:tcPr>
          <w:p w:rsidR="00140DA2" w:rsidRDefault="00355295">
            <w:pPr>
              <w:spacing w:line="260" w:lineRule="exact"/>
              <w:ind w:left="12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Таймерная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модель самолета класса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F1P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/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185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gridSpan w:val="5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444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525"/>
        </w:trPr>
        <w:tc>
          <w:tcPr>
            <w:tcW w:w="8660" w:type="dxa"/>
            <w:gridSpan w:val="7"/>
            <w:tcBorders>
              <w:left w:val="single" w:sz="8" w:space="0" w:color="auto"/>
            </w:tcBorders>
            <w:vAlign w:val="bottom"/>
          </w:tcPr>
          <w:p w:rsidR="00140DA2" w:rsidRDefault="003552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Тренер-руководитель команды _________________________________________________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4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140DA2" w:rsidRDefault="003552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 полностью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контактный телефон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82"/>
        </w:trPr>
        <w:tc>
          <w:tcPr>
            <w:tcW w:w="8660" w:type="dxa"/>
            <w:gridSpan w:val="7"/>
            <w:tcBorders>
              <w:left w:val="single" w:sz="8" w:space="0" w:color="auto"/>
            </w:tcBorders>
            <w:vAlign w:val="bottom"/>
          </w:tcPr>
          <w:p w:rsidR="00140DA2" w:rsidRDefault="003552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Судья _____________________________________________________________________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4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140DA2" w:rsidRDefault="00355295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 полностью)</w:t>
            </w:r>
          </w:p>
        </w:tc>
        <w:tc>
          <w:tcPr>
            <w:tcW w:w="220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3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gridSpan w:val="4"/>
            <w:tcBorders>
              <w:bottom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DA2" w:rsidRDefault="00140D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35"/>
        </w:trPr>
        <w:tc>
          <w:tcPr>
            <w:tcW w:w="980" w:type="dxa"/>
            <w:vAlign w:val="bottom"/>
          </w:tcPr>
          <w:p w:rsidR="00140DA2" w:rsidRDefault="00355295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640" w:type="dxa"/>
            <w:gridSpan w:val="2"/>
            <w:vAlign w:val="bottom"/>
          </w:tcPr>
          <w:p w:rsidR="00140DA2" w:rsidRDefault="00355295">
            <w:pPr>
              <w:spacing w:line="235" w:lineRule="exact"/>
              <w:ind w:right="9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</w:t>
            </w:r>
          </w:p>
        </w:tc>
        <w:tc>
          <w:tcPr>
            <w:tcW w:w="5040" w:type="dxa"/>
            <w:gridSpan w:val="4"/>
            <w:vAlign w:val="bottom"/>
          </w:tcPr>
          <w:p w:rsidR="00140DA2" w:rsidRDefault="00355295">
            <w:pPr>
              <w:spacing w:line="235" w:lineRule="exact"/>
              <w:ind w:right="9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</w:t>
            </w:r>
          </w:p>
        </w:tc>
        <w:tc>
          <w:tcPr>
            <w:tcW w:w="1540" w:type="dxa"/>
            <w:vAlign w:val="bottom"/>
          </w:tcPr>
          <w:p w:rsidR="00140DA2" w:rsidRDefault="00140D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49"/>
        </w:trPr>
        <w:tc>
          <w:tcPr>
            <w:tcW w:w="98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40DA2" w:rsidRDefault="00355295">
            <w:pPr>
              <w:ind w:right="1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140DA2" w:rsidRDefault="00355295">
            <w:pPr>
              <w:ind w:right="9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  <w:tc>
          <w:tcPr>
            <w:tcW w:w="220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140DA2" w:rsidRDefault="00140D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82"/>
        </w:trPr>
        <w:tc>
          <w:tcPr>
            <w:tcW w:w="980" w:type="dxa"/>
            <w:vAlign w:val="bottom"/>
          </w:tcPr>
          <w:p w:rsidR="00140DA2" w:rsidRDefault="003552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14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vAlign w:val="bottom"/>
          </w:tcPr>
          <w:p w:rsidR="00140DA2" w:rsidRDefault="00140DA2">
            <w:pPr>
              <w:ind w:right="1564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  <w:tr w:rsidR="00140DA2">
        <w:trPr>
          <w:trHeight w:val="282"/>
        </w:trPr>
        <w:tc>
          <w:tcPr>
            <w:tcW w:w="98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140DA2" w:rsidRDefault="00140DA2">
            <w:pPr>
              <w:ind w:right="1019"/>
              <w:jc w:val="right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40DA2" w:rsidRDefault="00140D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DA2" w:rsidRDefault="00140DA2">
            <w:pPr>
              <w:rPr>
                <w:sz w:val="1"/>
                <w:szCs w:val="1"/>
              </w:rPr>
            </w:pPr>
          </w:p>
        </w:tc>
      </w:tr>
    </w:tbl>
    <w:p w:rsidR="00140DA2" w:rsidRDefault="00140DA2">
      <w:pPr>
        <w:sectPr w:rsidR="00140DA2" w:rsidSect="00242ED0">
          <w:pgSz w:w="11900" w:h="16838"/>
          <w:pgMar w:top="426" w:right="726" w:bottom="430" w:left="1000" w:header="0" w:footer="0" w:gutter="0"/>
          <w:cols w:space="720" w:equalWidth="0">
            <w:col w:w="10180"/>
          </w:cols>
        </w:sectPr>
      </w:pPr>
    </w:p>
    <w:p w:rsidR="005126C9" w:rsidRPr="00FA21F2" w:rsidRDefault="005126C9" w:rsidP="005126C9">
      <w:pPr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A21F2">
        <w:rPr>
          <w:rFonts w:eastAsia="Times New Roman"/>
          <w:i/>
          <w:sz w:val="24"/>
          <w:szCs w:val="24"/>
        </w:rPr>
        <w:t xml:space="preserve">Приложение № </w:t>
      </w:r>
      <w:r>
        <w:rPr>
          <w:rFonts w:eastAsia="Times New Roman"/>
          <w:i/>
          <w:sz w:val="24"/>
          <w:szCs w:val="24"/>
        </w:rPr>
        <w:t>2</w:t>
      </w:r>
    </w:p>
    <w:p w:rsidR="005126C9" w:rsidRDefault="005126C9" w:rsidP="005126C9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5126C9" w:rsidRPr="00345D99" w:rsidRDefault="005126C9" w:rsidP="005126C9">
      <w:pPr>
        <w:ind w:right="-239"/>
        <w:jc w:val="center"/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Заявление о согласии</w:t>
      </w:r>
    </w:p>
    <w:p w:rsidR="005126C9" w:rsidRPr="00345D99" w:rsidRDefault="005126C9" w:rsidP="005126C9">
      <w:pPr>
        <w:ind w:left="1760"/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на обработку персональных данных участника Первенства</w:t>
      </w:r>
    </w:p>
    <w:p w:rsidR="005126C9" w:rsidRPr="00345D99" w:rsidRDefault="005126C9" w:rsidP="005126C9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345D99">
        <w:rPr>
          <w:rFonts w:eastAsia="Times New Roman"/>
          <w:sz w:val="24"/>
          <w:szCs w:val="24"/>
        </w:rPr>
        <w:t>Я, ______________________________________________________________________</w:t>
      </w:r>
    </w:p>
    <w:p w:rsidR="005126C9" w:rsidRPr="00345D99" w:rsidRDefault="005126C9" w:rsidP="00AD760F">
      <w:pPr>
        <w:jc w:val="center"/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(фамилия, имя, отчество)</w:t>
      </w:r>
    </w:p>
    <w:p w:rsidR="005126C9" w:rsidRPr="00345D99" w:rsidRDefault="005126C9" w:rsidP="005126C9">
      <w:pPr>
        <w:ind w:right="20"/>
        <w:jc w:val="both"/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</w:t>
      </w:r>
      <w:r>
        <w:rPr>
          <w:rFonts w:eastAsia="Times New Roman"/>
          <w:sz w:val="24"/>
          <w:szCs w:val="24"/>
        </w:rPr>
        <w:br/>
      </w:r>
      <w:r w:rsidRPr="00345D99">
        <w:rPr>
          <w:rFonts w:eastAsia="Times New Roman"/>
          <w:sz w:val="24"/>
          <w:szCs w:val="24"/>
        </w:rPr>
        <w:t>с Федеральным законом от 2</w:t>
      </w:r>
      <w:r w:rsidR="00AD760F">
        <w:rPr>
          <w:rFonts w:eastAsia="Times New Roman"/>
          <w:sz w:val="24"/>
          <w:szCs w:val="24"/>
        </w:rPr>
        <w:t>7</w:t>
      </w:r>
      <w:r w:rsidRPr="00345D99">
        <w:rPr>
          <w:rFonts w:eastAsia="Times New Roman"/>
          <w:sz w:val="24"/>
          <w:szCs w:val="24"/>
        </w:rPr>
        <w:t>.07.2006 № 152-ФЗ «О персональных данных».</w:t>
      </w: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ind w:right="1940"/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Цель обработки персональных данных:</w:t>
      </w:r>
    </w:p>
    <w:p w:rsidR="005126C9" w:rsidRPr="00345D99" w:rsidRDefault="005126C9" w:rsidP="00CF782C">
      <w:pPr>
        <w:tabs>
          <w:tab w:val="left" w:pos="829"/>
        </w:tabs>
        <w:ind w:right="-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45D99">
        <w:rPr>
          <w:rFonts w:eastAsia="Times New Roman"/>
          <w:sz w:val="24"/>
          <w:szCs w:val="24"/>
        </w:rPr>
        <w:t>участие в Первенстве Московской о</w:t>
      </w:r>
      <w:r w:rsidR="00CF782C">
        <w:rPr>
          <w:rFonts w:eastAsia="Times New Roman"/>
          <w:sz w:val="24"/>
          <w:szCs w:val="24"/>
        </w:rPr>
        <w:t>бласти по авиамоделям в классах свободнолетающих моделях</w:t>
      </w:r>
      <w:r w:rsidRPr="00345D99">
        <w:rPr>
          <w:rFonts w:eastAsia="Times New Roman"/>
          <w:sz w:val="24"/>
          <w:szCs w:val="24"/>
        </w:rPr>
        <w:t>;</w:t>
      </w:r>
    </w:p>
    <w:p w:rsidR="005126C9" w:rsidRPr="00345D99" w:rsidRDefault="005126C9" w:rsidP="005126C9">
      <w:pPr>
        <w:tabs>
          <w:tab w:val="left" w:pos="8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45D99">
        <w:rPr>
          <w:rFonts w:eastAsia="Times New Roman"/>
          <w:sz w:val="24"/>
          <w:szCs w:val="24"/>
        </w:rPr>
        <w:t>ведение статистики.</w:t>
      </w: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Перечень действий с персональными данными:</w:t>
      </w:r>
    </w:p>
    <w:p w:rsidR="005126C9" w:rsidRPr="00345D99" w:rsidRDefault="005126C9" w:rsidP="005126C9">
      <w:pPr>
        <w:ind w:right="20"/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5126C9" w:rsidRPr="00345D99" w:rsidRDefault="005126C9" w:rsidP="005126C9">
      <w:pPr>
        <w:numPr>
          <w:ilvl w:val="0"/>
          <w:numId w:val="22"/>
        </w:numPr>
        <w:tabs>
          <w:tab w:val="left" w:pos="440"/>
        </w:tabs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персональными данными, включая сбор, запись, систематизацию, накопление, хранение,</w:t>
      </w:r>
    </w:p>
    <w:p w:rsidR="005126C9" w:rsidRPr="00345D99" w:rsidRDefault="005126C9" w:rsidP="005126C9">
      <w:pPr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345D99">
        <w:rPr>
          <w:rFonts w:eastAsia="Times New Roman"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p w:rsidR="005126C9" w:rsidRDefault="005126C9" w:rsidP="005126C9">
      <w:pPr>
        <w:ind w:right="686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- фамилия, имя, отчество</w:t>
      </w:r>
    </w:p>
    <w:p w:rsidR="005126C9" w:rsidRPr="00345D99" w:rsidRDefault="00EB2871" w:rsidP="005126C9">
      <w:pPr>
        <w:ind w:right="6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возраст</w:t>
      </w:r>
      <w:r w:rsidR="005126C9" w:rsidRPr="00345D99">
        <w:rPr>
          <w:rFonts w:eastAsia="Times New Roman"/>
          <w:sz w:val="24"/>
          <w:szCs w:val="24"/>
        </w:rPr>
        <w:t>;</w:t>
      </w:r>
    </w:p>
    <w:p w:rsidR="005126C9" w:rsidRDefault="005126C9" w:rsidP="005126C9">
      <w:pPr>
        <w:ind w:right="444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- контактный телефон, адрес электронной почты;</w:t>
      </w:r>
    </w:p>
    <w:p w:rsidR="005126C9" w:rsidRPr="00345D99" w:rsidRDefault="005126C9" w:rsidP="005126C9">
      <w:pPr>
        <w:ind w:right="444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 xml:space="preserve"> - место работы/учебы;</w:t>
      </w: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- фото и видеоматериалы участника конкурса/фестиваля/первенства.</w:t>
      </w: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Срок действия данного согласия устанавливается на период:</w:t>
      </w:r>
    </w:p>
    <w:p w:rsidR="005126C9" w:rsidRPr="00345D99" w:rsidRDefault="005126C9" w:rsidP="005126C9">
      <w:pPr>
        <w:ind w:right="20"/>
        <w:jc w:val="both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 xml:space="preserve">Данное согласие действует </w:t>
      </w:r>
      <w:proofErr w:type="gramStart"/>
      <w:r w:rsidRPr="00345D99">
        <w:rPr>
          <w:rFonts w:eastAsia="Times New Roman"/>
          <w:sz w:val="24"/>
          <w:szCs w:val="24"/>
        </w:rPr>
        <w:t>с даты подписания</w:t>
      </w:r>
      <w:proofErr w:type="gramEnd"/>
      <w:r w:rsidRPr="00345D99">
        <w:rPr>
          <w:rFonts w:eastAsia="Times New Roman"/>
          <w:sz w:val="24"/>
          <w:szCs w:val="24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</w:p>
    <w:p w:rsidR="005126C9" w:rsidRPr="00345D99" w:rsidRDefault="005126C9" w:rsidP="005126C9">
      <w:pPr>
        <w:ind w:right="2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_______________________________________</w:t>
      </w:r>
      <w:r>
        <w:rPr>
          <w:rFonts w:eastAsia="Times New Roman"/>
          <w:sz w:val="24"/>
          <w:szCs w:val="24"/>
        </w:rPr>
        <w:t xml:space="preserve">                  </w:t>
      </w:r>
      <w:r w:rsidRPr="00345D99">
        <w:rPr>
          <w:rFonts w:eastAsia="Times New Roman"/>
          <w:sz w:val="24"/>
          <w:szCs w:val="24"/>
        </w:rPr>
        <w:t>_________________________________</w:t>
      </w:r>
    </w:p>
    <w:p w:rsidR="005126C9" w:rsidRPr="00345D99" w:rsidRDefault="005126C9" w:rsidP="005126C9">
      <w:pPr>
        <w:rPr>
          <w:sz w:val="24"/>
          <w:szCs w:val="24"/>
        </w:rPr>
        <w:sectPr w:rsidR="005126C9" w:rsidRPr="00345D99">
          <w:pgSz w:w="11900" w:h="16838"/>
          <w:pgMar w:top="710" w:right="706" w:bottom="286" w:left="1440" w:header="0" w:footer="0" w:gutter="0"/>
          <w:cols w:space="720" w:equalWidth="0">
            <w:col w:w="9760"/>
          </w:cols>
        </w:sectPr>
      </w:pP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(фамилия, инициалы субъекта персональных данных)</w:t>
      </w: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(подпись)</w:t>
      </w: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  <w:sectPr w:rsidR="005126C9" w:rsidRPr="00345D99">
          <w:type w:val="continuous"/>
          <w:pgSz w:w="11900" w:h="16838"/>
          <w:pgMar w:top="710" w:right="706" w:bottom="286" w:left="1440" w:header="0" w:footer="0" w:gutter="0"/>
          <w:cols w:num="2" w:space="720" w:equalWidth="0">
            <w:col w:w="6640" w:space="720"/>
            <w:col w:w="2400"/>
          </w:cols>
        </w:sectPr>
      </w:pP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«______» ___________________ 20 _____ г.</w:t>
      </w:r>
    </w:p>
    <w:p w:rsidR="005126C9" w:rsidRPr="00345D99" w:rsidRDefault="005126C9" w:rsidP="005126C9">
      <w:pPr>
        <w:rPr>
          <w:sz w:val="24"/>
          <w:szCs w:val="24"/>
        </w:rPr>
        <w:sectPr w:rsidR="005126C9" w:rsidRPr="00345D99">
          <w:type w:val="continuous"/>
          <w:pgSz w:w="11900" w:h="16838"/>
          <w:pgMar w:top="710" w:right="706" w:bottom="286" w:left="1440" w:header="0" w:footer="0" w:gutter="0"/>
          <w:cols w:space="720" w:equalWidth="0">
            <w:col w:w="9760"/>
          </w:cols>
        </w:sectPr>
      </w:pP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  <w:sectPr w:rsidR="005126C9" w:rsidRPr="00345D99">
          <w:type w:val="continuous"/>
          <w:pgSz w:w="11900" w:h="16838"/>
          <w:pgMar w:top="710" w:right="706" w:bottom="286" w:left="1440" w:header="0" w:footer="0" w:gutter="0"/>
          <w:cols w:space="720" w:equalWidth="0">
            <w:col w:w="9760"/>
          </w:cols>
        </w:sectPr>
      </w:pPr>
    </w:p>
    <w:p w:rsidR="005126C9" w:rsidRPr="00FA21F2" w:rsidRDefault="005126C9" w:rsidP="005126C9">
      <w:pPr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A21F2">
        <w:rPr>
          <w:rFonts w:eastAsia="Times New Roman"/>
          <w:i/>
          <w:sz w:val="24"/>
          <w:szCs w:val="24"/>
        </w:rPr>
        <w:t xml:space="preserve">Приложение № </w:t>
      </w:r>
      <w:r>
        <w:rPr>
          <w:rFonts w:eastAsia="Times New Roman"/>
          <w:i/>
          <w:sz w:val="24"/>
          <w:szCs w:val="24"/>
        </w:rPr>
        <w:t>3</w:t>
      </w:r>
    </w:p>
    <w:p w:rsidR="005126C9" w:rsidRPr="00345D99" w:rsidRDefault="005126C9" w:rsidP="005126C9">
      <w:pPr>
        <w:ind w:right="-239"/>
        <w:jc w:val="center"/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Заявление о согласии</w:t>
      </w:r>
    </w:p>
    <w:p w:rsidR="005126C9" w:rsidRPr="00345D99" w:rsidRDefault="005126C9" w:rsidP="005126C9">
      <w:pPr>
        <w:ind w:right="-239"/>
        <w:jc w:val="center"/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родителя (законного представителя)</w:t>
      </w:r>
    </w:p>
    <w:p w:rsidR="005126C9" w:rsidRPr="00345D99" w:rsidRDefault="005126C9" w:rsidP="005126C9">
      <w:pPr>
        <w:ind w:left="1820"/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Я, _________________________________________________________________________</w:t>
      </w:r>
      <w:r>
        <w:rPr>
          <w:rFonts w:eastAsia="Times New Roman"/>
          <w:sz w:val="24"/>
          <w:szCs w:val="24"/>
        </w:rPr>
        <w:t>_____</w:t>
      </w:r>
    </w:p>
    <w:p w:rsidR="005126C9" w:rsidRPr="00345D99" w:rsidRDefault="005126C9" w:rsidP="005126C9">
      <w:pPr>
        <w:ind w:right="-239"/>
        <w:jc w:val="center"/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(фамилия, имя, отчество)</w:t>
      </w:r>
    </w:p>
    <w:p w:rsidR="005126C9" w:rsidRPr="00345D99" w:rsidRDefault="005126C9" w:rsidP="00EB2871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являясь родителем (законным пред</w:t>
      </w:r>
      <w:r>
        <w:rPr>
          <w:rFonts w:eastAsia="Times New Roman"/>
          <w:sz w:val="24"/>
          <w:szCs w:val="24"/>
        </w:rPr>
        <w:t xml:space="preserve">ставителем), </w:t>
      </w:r>
    </w:p>
    <w:p w:rsidR="005126C9" w:rsidRPr="00345D99" w:rsidRDefault="00EB2871" w:rsidP="005126C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5126C9" w:rsidRPr="00345D99">
        <w:rPr>
          <w:rFonts w:eastAsia="Times New Roman"/>
          <w:sz w:val="24"/>
          <w:szCs w:val="24"/>
        </w:rPr>
        <w:t>соответствии с Федеральным законом от 2</w:t>
      </w:r>
      <w:r w:rsidR="00AD760F">
        <w:rPr>
          <w:rFonts w:eastAsia="Times New Roman"/>
          <w:sz w:val="24"/>
          <w:szCs w:val="24"/>
        </w:rPr>
        <w:t>7</w:t>
      </w:r>
      <w:r w:rsidR="005126C9" w:rsidRPr="00345D99">
        <w:rPr>
          <w:rFonts w:eastAsia="Times New Roman"/>
          <w:sz w:val="24"/>
          <w:szCs w:val="24"/>
        </w:rPr>
        <w:t>.07.2006 № 152-ФЗ «О персональных данных» даю согласие образовательному учреждению ГБОУ ДО МО ОЦР ДОПВ на обработку</w:t>
      </w:r>
    </w:p>
    <w:p w:rsidR="005126C9" w:rsidRPr="00345D99" w:rsidRDefault="005126C9" w:rsidP="005126C9">
      <w:pPr>
        <w:tabs>
          <w:tab w:val="left" w:pos="2600"/>
          <w:tab w:val="left" w:pos="4260"/>
          <w:tab w:val="left" w:pos="5760"/>
          <w:tab w:val="left" w:pos="8920"/>
        </w:tabs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персональных</w:t>
      </w:r>
      <w:r w:rsidRPr="00345D99">
        <w:rPr>
          <w:sz w:val="24"/>
          <w:szCs w:val="24"/>
        </w:rPr>
        <w:tab/>
      </w:r>
      <w:r w:rsidRPr="00345D99">
        <w:rPr>
          <w:rFonts w:eastAsia="Times New Roman"/>
          <w:sz w:val="24"/>
          <w:szCs w:val="24"/>
        </w:rPr>
        <w:t>данных</w:t>
      </w:r>
      <w:r w:rsidRPr="00345D99">
        <w:rPr>
          <w:sz w:val="24"/>
          <w:szCs w:val="24"/>
        </w:rPr>
        <w:tab/>
      </w:r>
      <w:r w:rsidRPr="00345D99">
        <w:rPr>
          <w:rFonts w:eastAsia="Times New Roman"/>
          <w:sz w:val="24"/>
          <w:szCs w:val="24"/>
        </w:rPr>
        <w:t>моего</w:t>
      </w:r>
      <w:r w:rsidRPr="00345D99">
        <w:rPr>
          <w:sz w:val="24"/>
          <w:szCs w:val="24"/>
        </w:rPr>
        <w:tab/>
      </w:r>
      <w:r w:rsidRPr="00345D99">
        <w:rPr>
          <w:rFonts w:eastAsia="Times New Roman"/>
          <w:sz w:val="24"/>
          <w:szCs w:val="24"/>
        </w:rPr>
        <w:t>несовершеннолетнего</w:t>
      </w:r>
      <w:r>
        <w:rPr>
          <w:rFonts w:eastAsia="Times New Roman"/>
          <w:sz w:val="24"/>
          <w:szCs w:val="24"/>
        </w:rPr>
        <w:t xml:space="preserve"> </w:t>
      </w:r>
      <w:r w:rsidRPr="00345D99">
        <w:rPr>
          <w:rFonts w:eastAsia="Times New Roman"/>
          <w:sz w:val="24"/>
          <w:szCs w:val="24"/>
        </w:rPr>
        <w:t>ребенка____________________________________________________</w:t>
      </w:r>
      <w:r>
        <w:rPr>
          <w:rFonts w:eastAsia="Times New Roman"/>
          <w:sz w:val="24"/>
          <w:szCs w:val="24"/>
        </w:rPr>
        <w:t>_____________________</w:t>
      </w:r>
    </w:p>
    <w:p w:rsidR="00EB2871" w:rsidRDefault="00EB2871" w:rsidP="005126C9">
      <w:pPr>
        <w:rPr>
          <w:rFonts w:eastAsia="Times New Roman"/>
          <w:b/>
          <w:bCs/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Цель обработки персональных данных:</w:t>
      </w:r>
    </w:p>
    <w:p w:rsidR="005126C9" w:rsidRPr="00345D99" w:rsidRDefault="005126C9" w:rsidP="00CF782C">
      <w:pPr>
        <w:tabs>
          <w:tab w:val="left" w:pos="829"/>
        </w:tabs>
        <w:ind w:right="-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45D99">
        <w:rPr>
          <w:rFonts w:eastAsia="Times New Roman"/>
          <w:sz w:val="24"/>
          <w:szCs w:val="24"/>
        </w:rPr>
        <w:t xml:space="preserve">участие в Первенстве Московской области по авиамоделям в классах </w:t>
      </w:r>
      <w:r w:rsidR="00CF782C">
        <w:rPr>
          <w:rFonts w:eastAsia="Times New Roman"/>
          <w:sz w:val="24"/>
          <w:szCs w:val="24"/>
        </w:rPr>
        <w:t>свободнолетающих</w:t>
      </w:r>
      <w:r w:rsidRPr="00345D99">
        <w:rPr>
          <w:rFonts w:eastAsia="Times New Roman"/>
          <w:sz w:val="24"/>
          <w:szCs w:val="24"/>
        </w:rPr>
        <w:t xml:space="preserve"> модел</w:t>
      </w:r>
      <w:r w:rsidR="00CF782C">
        <w:rPr>
          <w:rFonts w:eastAsia="Times New Roman"/>
          <w:sz w:val="24"/>
          <w:szCs w:val="24"/>
        </w:rPr>
        <w:t>ей</w:t>
      </w:r>
      <w:r w:rsidRPr="00345D99">
        <w:rPr>
          <w:rFonts w:eastAsia="Times New Roman"/>
          <w:sz w:val="24"/>
          <w:szCs w:val="24"/>
        </w:rPr>
        <w:t>;</w:t>
      </w:r>
    </w:p>
    <w:p w:rsidR="005126C9" w:rsidRPr="00345D99" w:rsidRDefault="005126C9" w:rsidP="005126C9">
      <w:pPr>
        <w:tabs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45D99">
        <w:rPr>
          <w:rFonts w:eastAsia="Times New Roman"/>
          <w:sz w:val="24"/>
          <w:szCs w:val="24"/>
        </w:rPr>
        <w:t>ведение статистики.</w:t>
      </w: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Перечень действий с персональными данными:</w:t>
      </w:r>
    </w:p>
    <w:p w:rsidR="005126C9" w:rsidRPr="00345D99" w:rsidRDefault="005126C9" w:rsidP="005126C9">
      <w:pPr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345D99">
        <w:rPr>
          <w:rFonts w:eastAsia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  <w:r>
        <w:rPr>
          <w:rFonts w:eastAsia="Times New Roman"/>
          <w:sz w:val="24"/>
          <w:szCs w:val="24"/>
        </w:rPr>
        <w:t xml:space="preserve"> </w:t>
      </w:r>
      <w:r w:rsidRPr="00345D99">
        <w:rPr>
          <w:rFonts w:eastAsia="Times New Roman"/>
          <w:sz w:val="24"/>
          <w:szCs w:val="24"/>
        </w:rPr>
        <w:t>персональными данными, включая сбор, запись, систематизацию, накопление, хранение,</w:t>
      </w:r>
      <w:r>
        <w:rPr>
          <w:rFonts w:eastAsia="Times New Roman"/>
          <w:sz w:val="24"/>
          <w:szCs w:val="24"/>
        </w:rPr>
        <w:t xml:space="preserve"> </w:t>
      </w:r>
      <w:r w:rsidRPr="00345D99">
        <w:rPr>
          <w:rFonts w:eastAsia="Times New Roman"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p w:rsidR="005126C9" w:rsidRDefault="005126C9" w:rsidP="005126C9">
      <w:pPr>
        <w:ind w:right="600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фамилия, имя, отчество ребенка;</w:t>
      </w:r>
    </w:p>
    <w:p w:rsidR="005126C9" w:rsidRDefault="00EB2871" w:rsidP="005126C9">
      <w:pPr>
        <w:ind w:righ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возраст</w:t>
      </w:r>
      <w:r w:rsidR="005126C9">
        <w:rPr>
          <w:rFonts w:eastAsia="Times New Roman"/>
          <w:sz w:val="24"/>
          <w:szCs w:val="24"/>
        </w:rPr>
        <w:t>;</w:t>
      </w:r>
    </w:p>
    <w:p w:rsidR="005126C9" w:rsidRDefault="005126C9" w:rsidP="005126C9">
      <w:pPr>
        <w:ind w:right="600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- контактный телефон;</w:t>
      </w:r>
    </w:p>
    <w:p w:rsidR="005126C9" w:rsidRPr="00345D99" w:rsidRDefault="005126C9" w:rsidP="005126C9">
      <w:pPr>
        <w:ind w:right="600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- место учебы;</w:t>
      </w: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- фото и видеоматериалы ребенка.</w:t>
      </w: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  <w:r w:rsidRPr="00345D99">
        <w:rPr>
          <w:rFonts w:eastAsia="Times New Roman"/>
          <w:b/>
          <w:bCs/>
          <w:sz w:val="24"/>
          <w:szCs w:val="24"/>
        </w:rPr>
        <w:t>Срок действия данного согласия устанавливается на период:</w:t>
      </w:r>
    </w:p>
    <w:p w:rsidR="005126C9" w:rsidRPr="00345D99" w:rsidRDefault="005126C9" w:rsidP="005126C9">
      <w:pPr>
        <w:jc w:val="both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 xml:space="preserve">Данное согласие действует </w:t>
      </w:r>
      <w:proofErr w:type="gramStart"/>
      <w:r w:rsidRPr="00345D99">
        <w:rPr>
          <w:rFonts w:eastAsia="Times New Roman"/>
          <w:sz w:val="24"/>
          <w:szCs w:val="24"/>
        </w:rPr>
        <w:t>с даты подписания</w:t>
      </w:r>
      <w:proofErr w:type="gramEnd"/>
      <w:r w:rsidRPr="00345D99">
        <w:rPr>
          <w:rFonts w:eastAsia="Times New Roman"/>
          <w:sz w:val="24"/>
          <w:szCs w:val="24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5126C9" w:rsidRPr="00345D99" w:rsidRDefault="005126C9" w:rsidP="005126C9">
      <w:pPr>
        <w:rPr>
          <w:rFonts w:eastAsia="Times New Roman"/>
          <w:sz w:val="24"/>
          <w:szCs w:val="24"/>
        </w:rPr>
      </w:pPr>
    </w:p>
    <w:p w:rsidR="005126C9" w:rsidRPr="00345D99" w:rsidRDefault="005126C9" w:rsidP="005126C9">
      <w:pPr>
        <w:ind w:right="20"/>
        <w:rPr>
          <w:rFonts w:eastAsia="Times New Roman"/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126C9" w:rsidRPr="00345D99" w:rsidRDefault="005126C9" w:rsidP="005126C9">
      <w:pPr>
        <w:ind w:right="20"/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Подпись законного представителя несовершеннолетнего:</w:t>
      </w: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_________________/______________________/</w:t>
      </w:r>
    </w:p>
    <w:p w:rsidR="005126C9" w:rsidRPr="00345D99" w:rsidRDefault="005126C9" w:rsidP="005126C9">
      <w:pPr>
        <w:rPr>
          <w:sz w:val="24"/>
          <w:szCs w:val="24"/>
        </w:rPr>
      </w:pPr>
    </w:p>
    <w:p w:rsidR="005126C9" w:rsidRPr="00345D99" w:rsidRDefault="005126C9" w:rsidP="005126C9">
      <w:pPr>
        <w:rPr>
          <w:sz w:val="24"/>
          <w:szCs w:val="24"/>
        </w:rPr>
      </w:pPr>
      <w:r w:rsidRPr="00345D99">
        <w:rPr>
          <w:rFonts w:eastAsia="Times New Roman"/>
          <w:sz w:val="24"/>
          <w:szCs w:val="24"/>
        </w:rPr>
        <w:t>«____»__________________20____г.</w:t>
      </w:r>
    </w:p>
    <w:p w:rsidR="005126C9" w:rsidRDefault="005126C9" w:rsidP="005126C9">
      <w:pPr>
        <w:spacing w:line="200" w:lineRule="exact"/>
        <w:rPr>
          <w:sz w:val="20"/>
          <w:szCs w:val="20"/>
        </w:rPr>
      </w:pPr>
    </w:p>
    <w:p w:rsidR="005126C9" w:rsidRDefault="005126C9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EB2871" w:rsidRDefault="00EB2871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EB2871" w:rsidRDefault="00EB2871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EB2871" w:rsidRDefault="00EB2871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EB2871" w:rsidRDefault="00EB2871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EB2871" w:rsidRDefault="00EB2871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EB2871" w:rsidRDefault="00EB2871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EB2871" w:rsidRDefault="00EB2871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5126C9" w:rsidRDefault="005126C9" w:rsidP="005126C9">
      <w:pPr>
        <w:ind w:left="8180"/>
        <w:rPr>
          <w:rFonts w:eastAsia="Times New Roman"/>
          <w:i/>
          <w:iCs/>
          <w:sz w:val="20"/>
          <w:szCs w:val="20"/>
        </w:rPr>
      </w:pPr>
    </w:p>
    <w:p w:rsidR="005126C9" w:rsidRDefault="005126C9" w:rsidP="005126C9">
      <w:pPr>
        <w:ind w:left="8180"/>
        <w:rPr>
          <w:rFonts w:eastAsia="Times New Roman"/>
          <w:i/>
          <w:iCs/>
          <w:sz w:val="20"/>
          <w:szCs w:val="20"/>
        </w:rPr>
      </w:pPr>
    </w:p>
    <w:p w:rsidR="005126C9" w:rsidRPr="00F65FEE" w:rsidRDefault="005126C9" w:rsidP="005126C9">
      <w:pPr>
        <w:ind w:left="7088"/>
        <w:jc w:val="right"/>
        <w:rPr>
          <w:sz w:val="24"/>
          <w:szCs w:val="20"/>
        </w:rPr>
      </w:pPr>
      <w:r w:rsidRPr="00F65FEE">
        <w:rPr>
          <w:rFonts w:eastAsia="Times New Roman"/>
          <w:i/>
          <w:iCs/>
          <w:sz w:val="24"/>
          <w:szCs w:val="20"/>
        </w:rPr>
        <w:t>Приложение №</w:t>
      </w:r>
      <w:r w:rsidR="00806747">
        <w:rPr>
          <w:rFonts w:eastAsia="Times New Roman"/>
          <w:i/>
          <w:iCs/>
          <w:sz w:val="24"/>
          <w:szCs w:val="20"/>
        </w:rPr>
        <w:t xml:space="preserve"> 4</w:t>
      </w:r>
    </w:p>
    <w:p w:rsidR="005126C9" w:rsidRDefault="005126C9" w:rsidP="005126C9">
      <w:pPr>
        <w:spacing w:line="236" w:lineRule="exact"/>
        <w:rPr>
          <w:sz w:val="20"/>
          <w:szCs w:val="20"/>
        </w:rPr>
      </w:pPr>
    </w:p>
    <w:p w:rsidR="005126C9" w:rsidRPr="00F656BC" w:rsidRDefault="005126C9" w:rsidP="005126C9">
      <w:pPr>
        <w:ind w:right="-259"/>
        <w:jc w:val="center"/>
        <w:rPr>
          <w:sz w:val="24"/>
          <w:szCs w:val="24"/>
        </w:rPr>
      </w:pPr>
      <w:r w:rsidRPr="00F656BC">
        <w:rPr>
          <w:rFonts w:eastAsia="Times New Roman"/>
          <w:b/>
          <w:bCs/>
          <w:sz w:val="24"/>
          <w:szCs w:val="24"/>
        </w:rPr>
        <w:t>Заявление о согласии</w:t>
      </w:r>
    </w:p>
    <w:p w:rsidR="005126C9" w:rsidRPr="00F656BC" w:rsidRDefault="005126C9" w:rsidP="005126C9">
      <w:pPr>
        <w:spacing w:line="238" w:lineRule="auto"/>
        <w:ind w:left="1700"/>
        <w:rPr>
          <w:sz w:val="24"/>
          <w:szCs w:val="24"/>
        </w:rPr>
      </w:pPr>
      <w:r w:rsidRPr="00F656BC">
        <w:rPr>
          <w:rFonts w:eastAsia="Times New Roman"/>
          <w:b/>
          <w:bCs/>
          <w:sz w:val="24"/>
          <w:szCs w:val="24"/>
        </w:rPr>
        <w:t>на обработку персональных данных тренера Первенства</w:t>
      </w:r>
    </w:p>
    <w:p w:rsidR="005126C9" w:rsidRPr="00F656BC" w:rsidRDefault="005126C9" w:rsidP="00AD760F">
      <w:pPr>
        <w:spacing w:line="236" w:lineRule="auto"/>
        <w:rPr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Я,______________________________________________________________________</w:t>
      </w:r>
    </w:p>
    <w:p w:rsidR="005126C9" w:rsidRPr="00F656BC" w:rsidRDefault="005126C9" w:rsidP="00AD760F">
      <w:pPr>
        <w:spacing w:line="2" w:lineRule="exact"/>
        <w:rPr>
          <w:sz w:val="24"/>
          <w:szCs w:val="24"/>
        </w:rPr>
      </w:pPr>
    </w:p>
    <w:p w:rsidR="005126C9" w:rsidRPr="00F656BC" w:rsidRDefault="005126C9" w:rsidP="00AD760F">
      <w:pPr>
        <w:jc w:val="center"/>
        <w:rPr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(фамилия, имя, отчество)</w:t>
      </w:r>
    </w:p>
    <w:p w:rsidR="005126C9" w:rsidRPr="00F656BC" w:rsidRDefault="005126C9" w:rsidP="00AD760F">
      <w:pPr>
        <w:spacing w:line="11" w:lineRule="exact"/>
        <w:rPr>
          <w:sz w:val="24"/>
          <w:szCs w:val="24"/>
        </w:rPr>
      </w:pPr>
    </w:p>
    <w:p w:rsidR="005126C9" w:rsidRPr="00F656BC" w:rsidRDefault="005126C9" w:rsidP="00AD760F">
      <w:pPr>
        <w:spacing w:line="237" w:lineRule="auto"/>
        <w:jc w:val="both"/>
        <w:rPr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</w:t>
      </w:r>
      <w:r w:rsidR="00AD760F">
        <w:rPr>
          <w:rFonts w:eastAsia="Times New Roman"/>
          <w:sz w:val="24"/>
          <w:szCs w:val="24"/>
        </w:rPr>
        <w:t>7</w:t>
      </w:r>
      <w:r w:rsidRPr="00F656BC">
        <w:rPr>
          <w:rFonts w:eastAsia="Times New Roman"/>
          <w:sz w:val="24"/>
          <w:szCs w:val="24"/>
        </w:rPr>
        <w:t>.07.2006 № 152-ФЗ «О персональных данных».</w:t>
      </w:r>
    </w:p>
    <w:p w:rsidR="005126C9" w:rsidRPr="00F656BC" w:rsidRDefault="005126C9" w:rsidP="00AD760F">
      <w:pPr>
        <w:spacing w:line="6" w:lineRule="exact"/>
        <w:rPr>
          <w:sz w:val="24"/>
          <w:szCs w:val="24"/>
        </w:rPr>
      </w:pPr>
    </w:p>
    <w:p w:rsidR="00EB2871" w:rsidRDefault="00EB2871" w:rsidP="00AD760F">
      <w:pPr>
        <w:rPr>
          <w:rFonts w:eastAsia="Times New Roman"/>
          <w:b/>
          <w:bCs/>
          <w:sz w:val="24"/>
          <w:szCs w:val="24"/>
        </w:rPr>
      </w:pPr>
    </w:p>
    <w:p w:rsidR="005126C9" w:rsidRPr="00F656BC" w:rsidRDefault="005126C9" w:rsidP="00AD760F">
      <w:pPr>
        <w:rPr>
          <w:sz w:val="24"/>
          <w:szCs w:val="24"/>
        </w:rPr>
      </w:pPr>
      <w:r w:rsidRPr="00F656BC">
        <w:rPr>
          <w:rFonts w:eastAsia="Times New Roman"/>
          <w:b/>
          <w:bCs/>
          <w:sz w:val="24"/>
          <w:szCs w:val="24"/>
        </w:rPr>
        <w:t>Цель обработки персональных данных:</w:t>
      </w:r>
    </w:p>
    <w:p w:rsidR="005126C9" w:rsidRPr="00F656BC" w:rsidRDefault="005126C9" w:rsidP="00AD760F">
      <w:pPr>
        <w:spacing w:line="7" w:lineRule="exact"/>
        <w:rPr>
          <w:sz w:val="24"/>
          <w:szCs w:val="24"/>
        </w:rPr>
      </w:pPr>
    </w:p>
    <w:p w:rsidR="005126C9" w:rsidRPr="00F656BC" w:rsidRDefault="00AD760F" w:rsidP="00AD760F">
      <w:pPr>
        <w:spacing w:line="232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126C9" w:rsidRPr="00F656BC">
        <w:rPr>
          <w:rFonts w:eastAsia="Times New Roman"/>
          <w:sz w:val="24"/>
          <w:szCs w:val="24"/>
        </w:rPr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5126C9" w:rsidRPr="00F656BC" w:rsidRDefault="005126C9" w:rsidP="00AD760F">
      <w:pPr>
        <w:spacing w:line="1" w:lineRule="exact"/>
        <w:rPr>
          <w:rFonts w:eastAsia="Times New Roman"/>
          <w:sz w:val="24"/>
          <w:szCs w:val="24"/>
        </w:rPr>
      </w:pPr>
    </w:p>
    <w:p w:rsidR="005126C9" w:rsidRPr="00F656BC" w:rsidRDefault="00AD760F" w:rsidP="00AD760F">
      <w:pPr>
        <w:tabs>
          <w:tab w:val="left" w:pos="8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126C9" w:rsidRPr="00F656BC">
        <w:rPr>
          <w:rFonts w:eastAsia="Times New Roman"/>
          <w:sz w:val="24"/>
          <w:szCs w:val="24"/>
        </w:rPr>
        <w:t>ведение статистики.</w:t>
      </w:r>
    </w:p>
    <w:p w:rsidR="005126C9" w:rsidRPr="00F656BC" w:rsidRDefault="005126C9" w:rsidP="00AD760F">
      <w:pPr>
        <w:spacing w:line="1" w:lineRule="exact"/>
        <w:rPr>
          <w:sz w:val="24"/>
          <w:szCs w:val="24"/>
        </w:rPr>
      </w:pPr>
    </w:p>
    <w:p w:rsidR="005126C9" w:rsidRPr="00F656BC" w:rsidRDefault="005126C9" w:rsidP="00AD760F">
      <w:pPr>
        <w:rPr>
          <w:sz w:val="24"/>
          <w:szCs w:val="24"/>
        </w:rPr>
      </w:pPr>
      <w:r w:rsidRPr="00F656BC">
        <w:rPr>
          <w:rFonts w:eastAsia="Times New Roman"/>
          <w:b/>
          <w:bCs/>
          <w:sz w:val="24"/>
          <w:szCs w:val="24"/>
        </w:rPr>
        <w:t>Перечень действий с персональными данными:</w:t>
      </w:r>
    </w:p>
    <w:p w:rsidR="005126C9" w:rsidRPr="00F656BC" w:rsidRDefault="005126C9" w:rsidP="00AD760F">
      <w:pPr>
        <w:spacing w:line="235" w:lineRule="auto"/>
        <w:rPr>
          <w:rFonts w:eastAsia="Times New Roman"/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Любое действие (операция) или совокупность действий (операций), совершаемых</w:t>
      </w:r>
      <w:r w:rsidR="00AD760F">
        <w:rPr>
          <w:rFonts w:eastAsia="Times New Roman"/>
          <w:sz w:val="24"/>
          <w:szCs w:val="24"/>
        </w:rPr>
        <w:t xml:space="preserve"> </w:t>
      </w:r>
      <w:r w:rsidRPr="00F656BC">
        <w:rPr>
          <w:rFonts w:eastAsia="Times New Roman"/>
          <w:sz w:val="24"/>
          <w:szCs w:val="24"/>
        </w:rPr>
        <w:t>использованием средств автоматизации или без использования таких средств</w:t>
      </w:r>
    </w:p>
    <w:p w:rsidR="005126C9" w:rsidRPr="00F656BC" w:rsidRDefault="005126C9" w:rsidP="00AD760F">
      <w:pPr>
        <w:tabs>
          <w:tab w:val="left" w:pos="440"/>
        </w:tabs>
        <w:rPr>
          <w:rFonts w:eastAsia="Times New Roman"/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персональными данными, включая сбор, запись, систематизацию, накопление, хранение,</w:t>
      </w:r>
    </w:p>
    <w:p w:rsidR="005126C9" w:rsidRPr="00F656BC" w:rsidRDefault="005126C9" w:rsidP="00AD760F">
      <w:pPr>
        <w:spacing w:line="12" w:lineRule="exact"/>
        <w:rPr>
          <w:rFonts w:eastAsia="Times New Roman"/>
          <w:sz w:val="24"/>
          <w:szCs w:val="24"/>
        </w:rPr>
      </w:pPr>
    </w:p>
    <w:p w:rsidR="005126C9" w:rsidRPr="00F656BC" w:rsidRDefault="005126C9" w:rsidP="00AD760F">
      <w:p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 w:rsidRPr="00F656BC">
        <w:rPr>
          <w:rFonts w:eastAsia="Times New Roman"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26C9" w:rsidRPr="00F656BC" w:rsidRDefault="005126C9" w:rsidP="00AD760F">
      <w:pPr>
        <w:spacing w:line="9" w:lineRule="exact"/>
        <w:rPr>
          <w:sz w:val="24"/>
          <w:szCs w:val="24"/>
        </w:rPr>
      </w:pPr>
    </w:p>
    <w:p w:rsidR="005126C9" w:rsidRPr="00F656BC" w:rsidRDefault="005126C9" w:rsidP="00AD760F">
      <w:pPr>
        <w:rPr>
          <w:sz w:val="24"/>
          <w:szCs w:val="24"/>
        </w:rPr>
      </w:pPr>
      <w:r w:rsidRPr="00F656BC">
        <w:rPr>
          <w:rFonts w:eastAsia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p w:rsidR="005126C9" w:rsidRPr="00F656BC" w:rsidRDefault="00AD760F" w:rsidP="00AD760F">
      <w:pPr>
        <w:tabs>
          <w:tab w:val="left" w:pos="38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5126C9" w:rsidRPr="00F656BC">
        <w:rPr>
          <w:rFonts w:eastAsia="Times New Roman"/>
          <w:sz w:val="24"/>
          <w:szCs w:val="24"/>
        </w:rPr>
        <w:t>фамилия, имя, отчество;</w:t>
      </w:r>
    </w:p>
    <w:p w:rsidR="005126C9" w:rsidRPr="00F656BC" w:rsidRDefault="005126C9" w:rsidP="00AD760F">
      <w:pPr>
        <w:spacing w:line="1" w:lineRule="exact"/>
        <w:rPr>
          <w:rFonts w:eastAsia="Times New Roman"/>
          <w:sz w:val="24"/>
          <w:szCs w:val="24"/>
        </w:rPr>
      </w:pPr>
    </w:p>
    <w:p w:rsidR="005126C9" w:rsidRPr="00F656BC" w:rsidRDefault="005126C9" w:rsidP="00AD760F">
      <w:pPr>
        <w:numPr>
          <w:ilvl w:val="0"/>
          <w:numId w:val="4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дата рождения;</w:t>
      </w:r>
    </w:p>
    <w:p w:rsidR="005126C9" w:rsidRPr="00F656BC" w:rsidRDefault="005126C9" w:rsidP="00AD760F">
      <w:pPr>
        <w:numPr>
          <w:ilvl w:val="0"/>
          <w:numId w:val="4"/>
        </w:numPr>
        <w:tabs>
          <w:tab w:val="left" w:pos="380"/>
        </w:tabs>
        <w:spacing w:line="237" w:lineRule="auto"/>
        <w:rPr>
          <w:rFonts w:eastAsia="Times New Roman"/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контактный телефон, адрес электронной почты;</w:t>
      </w:r>
    </w:p>
    <w:p w:rsidR="005126C9" w:rsidRPr="00F656BC" w:rsidRDefault="005126C9" w:rsidP="00AD760F">
      <w:pPr>
        <w:numPr>
          <w:ilvl w:val="0"/>
          <w:numId w:val="4"/>
        </w:numPr>
        <w:tabs>
          <w:tab w:val="left" w:pos="400"/>
        </w:tabs>
        <w:spacing w:line="238" w:lineRule="auto"/>
        <w:rPr>
          <w:rFonts w:eastAsia="Times New Roman"/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место работы;</w:t>
      </w:r>
    </w:p>
    <w:p w:rsidR="005126C9" w:rsidRPr="00F656BC" w:rsidRDefault="005126C9" w:rsidP="00AD760F">
      <w:pPr>
        <w:spacing w:line="2" w:lineRule="exact"/>
        <w:rPr>
          <w:rFonts w:eastAsia="Times New Roman"/>
          <w:sz w:val="24"/>
          <w:szCs w:val="24"/>
        </w:rPr>
      </w:pPr>
    </w:p>
    <w:p w:rsidR="005126C9" w:rsidRPr="00F656BC" w:rsidRDefault="005126C9" w:rsidP="00AD760F">
      <w:pPr>
        <w:numPr>
          <w:ilvl w:val="0"/>
          <w:numId w:val="4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фото и видеоматериалы.</w:t>
      </w:r>
    </w:p>
    <w:p w:rsidR="005126C9" w:rsidRPr="00F656BC" w:rsidRDefault="005126C9" w:rsidP="00AD760F">
      <w:pPr>
        <w:spacing w:line="5" w:lineRule="exact"/>
        <w:rPr>
          <w:sz w:val="24"/>
          <w:szCs w:val="24"/>
        </w:rPr>
      </w:pPr>
    </w:p>
    <w:p w:rsidR="005126C9" w:rsidRPr="00F656BC" w:rsidRDefault="005126C9" w:rsidP="00AD760F">
      <w:pPr>
        <w:rPr>
          <w:sz w:val="24"/>
          <w:szCs w:val="24"/>
        </w:rPr>
      </w:pPr>
      <w:r w:rsidRPr="00F656BC">
        <w:rPr>
          <w:rFonts w:eastAsia="Times New Roman"/>
          <w:b/>
          <w:bCs/>
          <w:sz w:val="24"/>
          <w:szCs w:val="24"/>
        </w:rPr>
        <w:t>Срок действия данного согласия устанавливается на период:</w:t>
      </w:r>
    </w:p>
    <w:p w:rsidR="005126C9" w:rsidRPr="00F656BC" w:rsidRDefault="005126C9" w:rsidP="00AD760F">
      <w:pPr>
        <w:spacing w:line="6" w:lineRule="exact"/>
        <w:rPr>
          <w:sz w:val="24"/>
          <w:szCs w:val="24"/>
        </w:rPr>
      </w:pPr>
    </w:p>
    <w:p w:rsidR="005126C9" w:rsidRPr="00F656BC" w:rsidRDefault="005126C9" w:rsidP="00AD760F">
      <w:pPr>
        <w:spacing w:line="236" w:lineRule="auto"/>
        <w:jc w:val="both"/>
        <w:rPr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 xml:space="preserve">Данное согласие действует </w:t>
      </w:r>
      <w:proofErr w:type="gramStart"/>
      <w:r w:rsidRPr="00F656BC">
        <w:rPr>
          <w:rFonts w:eastAsia="Times New Roman"/>
          <w:sz w:val="24"/>
          <w:szCs w:val="24"/>
        </w:rPr>
        <w:t>с даты подписания</w:t>
      </w:r>
      <w:proofErr w:type="gramEnd"/>
      <w:r w:rsidRPr="00F656BC">
        <w:rPr>
          <w:rFonts w:eastAsia="Times New Roman"/>
          <w:sz w:val="24"/>
          <w:szCs w:val="24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5126C9" w:rsidRPr="00F656BC" w:rsidRDefault="005126C9" w:rsidP="00AD760F">
      <w:pPr>
        <w:spacing w:line="4" w:lineRule="exact"/>
        <w:rPr>
          <w:sz w:val="24"/>
          <w:szCs w:val="24"/>
        </w:rPr>
      </w:pPr>
    </w:p>
    <w:p w:rsidR="005126C9" w:rsidRPr="00F656BC" w:rsidRDefault="005126C9" w:rsidP="00AD760F">
      <w:pPr>
        <w:rPr>
          <w:sz w:val="24"/>
          <w:szCs w:val="24"/>
        </w:rPr>
      </w:pPr>
      <w:r w:rsidRPr="00F656BC">
        <w:rPr>
          <w:rFonts w:eastAsia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126C9" w:rsidRDefault="005126C9" w:rsidP="00AD760F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     _________________________________</w:t>
      </w:r>
    </w:p>
    <w:p w:rsidR="005126C9" w:rsidRDefault="005126C9" w:rsidP="00AD760F">
      <w:pPr>
        <w:sectPr w:rsidR="005126C9"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5126C9" w:rsidRDefault="005126C9" w:rsidP="00AD760F">
      <w:pPr>
        <w:spacing w:line="73" w:lineRule="exact"/>
        <w:rPr>
          <w:sz w:val="20"/>
          <w:szCs w:val="20"/>
        </w:rPr>
      </w:pPr>
    </w:p>
    <w:p w:rsidR="005126C9" w:rsidRDefault="005126C9" w:rsidP="00AD760F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(фамилия, инициалы субъекта персональных данных)</w:t>
      </w:r>
    </w:p>
    <w:p w:rsidR="005126C9" w:rsidRDefault="005126C9" w:rsidP="00AD76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26C9" w:rsidRDefault="005126C9" w:rsidP="00AD760F">
      <w:pPr>
        <w:spacing w:line="53" w:lineRule="exact"/>
        <w:rPr>
          <w:sz w:val="20"/>
          <w:szCs w:val="20"/>
        </w:rPr>
      </w:pPr>
    </w:p>
    <w:p w:rsidR="005126C9" w:rsidRDefault="005126C9" w:rsidP="00AD760F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(подпись)</w:t>
      </w:r>
    </w:p>
    <w:p w:rsidR="005126C9" w:rsidRDefault="005126C9" w:rsidP="00AD760F">
      <w:pPr>
        <w:spacing w:line="200" w:lineRule="exact"/>
        <w:rPr>
          <w:sz w:val="20"/>
          <w:szCs w:val="20"/>
        </w:rPr>
      </w:pPr>
    </w:p>
    <w:p w:rsidR="005126C9" w:rsidRDefault="005126C9" w:rsidP="00AD760F">
      <w:pPr>
        <w:sectPr w:rsidR="005126C9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5126C9" w:rsidRDefault="005126C9" w:rsidP="00AD760F">
      <w:pPr>
        <w:spacing w:line="37" w:lineRule="exact"/>
        <w:rPr>
          <w:sz w:val="20"/>
          <w:szCs w:val="20"/>
        </w:rPr>
      </w:pPr>
    </w:p>
    <w:p w:rsidR="005126C9" w:rsidRDefault="005126C9" w:rsidP="00AD760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___________________ 20 _____ г.</w:t>
      </w:r>
    </w:p>
    <w:p w:rsidR="005126C9" w:rsidRDefault="005126C9" w:rsidP="00AD760F">
      <w:pPr>
        <w:sectPr w:rsidR="005126C9">
          <w:type w:val="continuous"/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5126C9" w:rsidRDefault="005126C9" w:rsidP="00AD760F">
      <w:pPr>
        <w:spacing w:line="200" w:lineRule="exact"/>
        <w:rPr>
          <w:sz w:val="20"/>
          <w:szCs w:val="20"/>
        </w:rPr>
      </w:pPr>
    </w:p>
    <w:p w:rsidR="005126C9" w:rsidRDefault="005126C9" w:rsidP="005126C9">
      <w:pPr>
        <w:sectPr w:rsidR="005126C9">
          <w:type w:val="continuous"/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5126C9" w:rsidRDefault="005126C9" w:rsidP="005126C9">
      <w:pPr>
        <w:ind w:right="-239"/>
        <w:jc w:val="center"/>
        <w:rPr>
          <w:rFonts w:eastAsia="Times New Roman"/>
          <w:sz w:val="24"/>
          <w:szCs w:val="24"/>
        </w:rPr>
      </w:pPr>
    </w:p>
    <w:p w:rsidR="005126C9" w:rsidRPr="00F65FEE" w:rsidRDefault="005126C9" w:rsidP="005126C9">
      <w:pPr>
        <w:ind w:left="8120"/>
        <w:rPr>
          <w:i/>
          <w:sz w:val="20"/>
          <w:szCs w:val="20"/>
        </w:rPr>
      </w:pPr>
      <w:r w:rsidRPr="00F65FEE">
        <w:rPr>
          <w:rFonts w:eastAsia="Times New Roman"/>
          <w:i/>
        </w:rPr>
        <w:t xml:space="preserve">Приложение № </w:t>
      </w:r>
      <w:r w:rsidR="00806747">
        <w:rPr>
          <w:rFonts w:eastAsia="Times New Roman"/>
          <w:i/>
        </w:rPr>
        <w:t>5</w:t>
      </w:r>
    </w:p>
    <w:p w:rsidR="005126C9" w:rsidRDefault="005126C9" w:rsidP="005126C9">
      <w:pPr>
        <w:spacing w:line="37" w:lineRule="exact"/>
        <w:rPr>
          <w:sz w:val="20"/>
          <w:szCs w:val="20"/>
        </w:rPr>
      </w:pPr>
    </w:p>
    <w:p w:rsidR="005126C9" w:rsidRDefault="005126C9" w:rsidP="00806747">
      <w:pPr>
        <w:ind w:left="5300"/>
        <w:rPr>
          <w:sz w:val="20"/>
          <w:szCs w:val="20"/>
        </w:rPr>
      </w:pPr>
      <w:r>
        <w:rPr>
          <w:rFonts w:eastAsia="Times New Roman"/>
        </w:rPr>
        <w:t>В  организационный  комитет  по  проведению</w:t>
      </w:r>
    </w:p>
    <w:p w:rsidR="005126C9" w:rsidRDefault="005126C9" w:rsidP="00806747">
      <w:pPr>
        <w:spacing w:line="37" w:lineRule="exact"/>
        <w:rPr>
          <w:sz w:val="20"/>
          <w:szCs w:val="20"/>
        </w:rPr>
      </w:pPr>
    </w:p>
    <w:p w:rsidR="005126C9" w:rsidRDefault="005126C9" w:rsidP="00806747">
      <w:pPr>
        <w:tabs>
          <w:tab w:val="left" w:pos="7100"/>
          <w:tab w:val="left" w:pos="8980"/>
        </w:tabs>
        <w:ind w:left="5300"/>
        <w:rPr>
          <w:sz w:val="20"/>
          <w:szCs w:val="20"/>
        </w:rPr>
      </w:pPr>
      <w:r>
        <w:rPr>
          <w:rFonts w:eastAsia="Times New Roman"/>
        </w:rPr>
        <w:t>Первенства</w:t>
      </w:r>
      <w:r>
        <w:rPr>
          <w:sz w:val="20"/>
          <w:szCs w:val="20"/>
        </w:rPr>
        <w:tab/>
      </w:r>
      <w:r>
        <w:rPr>
          <w:rFonts w:eastAsia="Times New Roman"/>
        </w:rPr>
        <w:t>Московской</w:t>
      </w:r>
      <w:r>
        <w:rPr>
          <w:sz w:val="20"/>
          <w:szCs w:val="20"/>
        </w:rPr>
        <w:tab/>
      </w:r>
      <w:r>
        <w:rPr>
          <w:rFonts w:eastAsia="Times New Roman"/>
        </w:rPr>
        <w:t>области</w:t>
      </w:r>
    </w:p>
    <w:p w:rsidR="005126C9" w:rsidRDefault="005126C9" w:rsidP="00806747">
      <w:pPr>
        <w:spacing w:line="40" w:lineRule="exact"/>
        <w:rPr>
          <w:sz w:val="20"/>
          <w:szCs w:val="20"/>
        </w:rPr>
      </w:pPr>
    </w:p>
    <w:p w:rsidR="005126C9" w:rsidRDefault="00806747" w:rsidP="00806747">
      <w:pPr>
        <w:tabs>
          <w:tab w:val="left" w:pos="5660"/>
          <w:tab w:val="left" w:pos="7720"/>
          <w:tab w:val="left" w:pos="7960"/>
          <w:tab w:val="left" w:pos="8820"/>
        </w:tabs>
        <w:ind w:left="5300"/>
        <w:rPr>
          <w:sz w:val="20"/>
          <w:szCs w:val="20"/>
        </w:rPr>
      </w:pPr>
      <w:r>
        <w:rPr>
          <w:rFonts w:eastAsia="Times New Roman"/>
        </w:rPr>
        <w:t>по</w:t>
      </w:r>
      <w:r>
        <w:rPr>
          <w:rFonts w:eastAsia="Times New Roman"/>
        </w:rPr>
        <w:tab/>
        <w:t>авиамоделированию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 xml:space="preserve">классах свободнолетающих  </w:t>
      </w:r>
      <w:r w:rsidR="005126C9">
        <w:rPr>
          <w:rFonts w:eastAsia="Times New Roman"/>
        </w:rPr>
        <w:t>моделей</w:t>
      </w:r>
      <w:r w:rsidR="005126C9">
        <w:rPr>
          <w:rFonts w:eastAsia="Times New Roman"/>
        </w:rPr>
        <w:tab/>
      </w:r>
    </w:p>
    <w:p w:rsidR="005126C9" w:rsidRDefault="005126C9" w:rsidP="005126C9">
      <w:pPr>
        <w:spacing w:line="328" w:lineRule="exact"/>
        <w:rPr>
          <w:sz w:val="20"/>
          <w:szCs w:val="20"/>
        </w:rPr>
      </w:pPr>
    </w:p>
    <w:p w:rsidR="005126C9" w:rsidRPr="00811864" w:rsidRDefault="005126C9" w:rsidP="005126C9">
      <w:pPr>
        <w:ind w:right="-6"/>
        <w:jc w:val="center"/>
        <w:rPr>
          <w:rFonts w:eastAsia="Times New Roman"/>
          <w:sz w:val="24"/>
          <w:szCs w:val="28"/>
        </w:rPr>
      </w:pPr>
      <w:r w:rsidRPr="00811864">
        <w:rPr>
          <w:rFonts w:eastAsia="Times New Roman"/>
          <w:sz w:val="24"/>
          <w:szCs w:val="28"/>
        </w:rPr>
        <w:t>Итоговый протокол</w:t>
      </w:r>
    </w:p>
    <w:p w:rsidR="005126C9" w:rsidRDefault="005126C9" w:rsidP="005126C9">
      <w:pPr>
        <w:ind w:right="-6"/>
        <w:jc w:val="center"/>
        <w:rPr>
          <w:rFonts w:eastAsia="Times New Roman"/>
          <w:sz w:val="24"/>
          <w:szCs w:val="28"/>
        </w:rPr>
      </w:pPr>
      <w:r w:rsidRPr="00811864">
        <w:rPr>
          <w:rFonts w:eastAsia="Times New Roman"/>
          <w:sz w:val="24"/>
          <w:szCs w:val="28"/>
        </w:rPr>
        <w:t xml:space="preserve">муниципального этапа </w:t>
      </w:r>
      <w:r>
        <w:rPr>
          <w:rFonts w:eastAsia="Times New Roman"/>
          <w:sz w:val="24"/>
          <w:szCs w:val="28"/>
        </w:rPr>
        <w:t>Первенства Московской области по авиамоделированию</w:t>
      </w:r>
      <w:r>
        <w:rPr>
          <w:rFonts w:eastAsia="Times New Roman"/>
          <w:sz w:val="24"/>
          <w:szCs w:val="28"/>
        </w:rPr>
        <w:br/>
      </w:r>
      <w:r w:rsidRPr="00E832AA">
        <w:rPr>
          <w:rFonts w:eastAsia="Times New Roman"/>
          <w:b/>
          <w:sz w:val="24"/>
          <w:szCs w:val="28"/>
        </w:rPr>
        <w:t xml:space="preserve">в классе </w:t>
      </w:r>
      <w:r w:rsidR="00806747">
        <w:rPr>
          <w:rFonts w:eastAsia="Times New Roman"/>
          <w:b/>
          <w:sz w:val="24"/>
          <w:szCs w:val="28"/>
        </w:rPr>
        <w:t>свободнолетающих</w:t>
      </w:r>
      <w:r w:rsidRPr="00E832AA">
        <w:rPr>
          <w:rFonts w:eastAsia="Times New Roman"/>
          <w:b/>
          <w:sz w:val="24"/>
          <w:szCs w:val="28"/>
        </w:rPr>
        <w:t xml:space="preserve"> моделей</w:t>
      </w:r>
    </w:p>
    <w:p w:rsidR="005126C9" w:rsidRPr="00811864" w:rsidRDefault="005126C9" w:rsidP="005126C9">
      <w:pPr>
        <w:pBdr>
          <w:bottom w:val="single" w:sz="12" w:space="1" w:color="auto"/>
        </w:pBdr>
        <w:ind w:right="-6"/>
        <w:jc w:val="center"/>
        <w:rPr>
          <w:rFonts w:eastAsia="Times New Roman"/>
          <w:sz w:val="24"/>
          <w:szCs w:val="28"/>
        </w:rPr>
      </w:pPr>
    </w:p>
    <w:p w:rsidR="005126C9" w:rsidRDefault="005126C9" w:rsidP="005126C9">
      <w:pPr>
        <w:ind w:right="-6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(муниципальное образование)</w:t>
      </w:r>
    </w:p>
    <w:p w:rsidR="005126C9" w:rsidRDefault="005126C9" w:rsidP="005126C9">
      <w:pPr>
        <w:ind w:right="-6"/>
        <w:rPr>
          <w:rFonts w:eastAsia="Times New Roman"/>
          <w:szCs w:val="28"/>
        </w:rPr>
      </w:pPr>
    </w:p>
    <w:p w:rsidR="005126C9" w:rsidRPr="00811864" w:rsidRDefault="005126C9" w:rsidP="005126C9">
      <w:pPr>
        <w:ind w:right="-6"/>
        <w:rPr>
          <w:rFonts w:eastAsia="Times New Roman"/>
          <w:sz w:val="24"/>
          <w:szCs w:val="28"/>
        </w:rPr>
      </w:pPr>
      <w:r w:rsidRPr="00811864">
        <w:rPr>
          <w:rFonts w:eastAsia="Times New Roman"/>
          <w:sz w:val="24"/>
          <w:szCs w:val="28"/>
        </w:rPr>
        <w:t>В муниципальном этапе приняло участие __________</w:t>
      </w:r>
      <w:r>
        <w:rPr>
          <w:rFonts w:eastAsia="Times New Roman"/>
          <w:sz w:val="24"/>
          <w:szCs w:val="28"/>
        </w:rPr>
        <w:t xml:space="preserve"> </w:t>
      </w:r>
      <w:r w:rsidRPr="00811864">
        <w:rPr>
          <w:rFonts w:eastAsia="Times New Roman"/>
          <w:sz w:val="24"/>
          <w:szCs w:val="28"/>
        </w:rPr>
        <w:t>образовательных организаций</w:t>
      </w:r>
    </w:p>
    <w:p w:rsidR="005126C9" w:rsidRPr="00811864" w:rsidRDefault="005126C9" w:rsidP="005126C9">
      <w:pPr>
        <w:ind w:right="-6"/>
        <w:rPr>
          <w:rFonts w:eastAsia="Times New Roman"/>
          <w:sz w:val="24"/>
          <w:szCs w:val="28"/>
        </w:rPr>
      </w:pPr>
      <w:r w:rsidRPr="00811864">
        <w:rPr>
          <w:rFonts w:eastAsia="Times New Roman"/>
          <w:sz w:val="24"/>
          <w:szCs w:val="28"/>
        </w:rPr>
        <w:t>Количество участников</w:t>
      </w:r>
      <w:r>
        <w:rPr>
          <w:rFonts w:eastAsia="Times New Roman"/>
          <w:sz w:val="24"/>
          <w:szCs w:val="28"/>
        </w:rPr>
        <w:t xml:space="preserve"> (всего) </w:t>
      </w:r>
      <w:r w:rsidRPr="00811864">
        <w:rPr>
          <w:rFonts w:eastAsia="Times New Roman"/>
          <w:sz w:val="24"/>
          <w:szCs w:val="28"/>
        </w:rPr>
        <w:t xml:space="preserve"> муниципального этапа _____________</w:t>
      </w:r>
      <w:r>
        <w:rPr>
          <w:rFonts w:eastAsia="Times New Roman"/>
          <w:sz w:val="24"/>
          <w:szCs w:val="28"/>
        </w:rPr>
        <w:t xml:space="preserve"> </w:t>
      </w:r>
      <w:r w:rsidRPr="00811864">
        <w:rPr>
          <w:rFonts w:eastAsia="Times New Roman"/>
          <w:sz w:val="24"/>
          <w:szCs w:val="28"/>
        </w:rPr>
        <w:t>обучающихся</w:t>
      </w:r>
    </w:p>
    <w:p w:rsidR="005126C9" w:rsidRDefault="005126C9" w:rsidP="005126C9">
      <w:pPr>
        <w:ind w:right="-6"/>
        <w:rPr>
          <w:rFonts w:eastAsia="Times New Roman"/>
          <w:sz w:val="24"/>
          <w:szCs w:val="28"/>
        </w:rPr>
      </w:pPr>
      <w:r w:rsidRPr="00811864">
        <w:rPr>
          <w:rFonts w:eastAsia="Times New Roman"/>
          <w:sz w:val="24"/>
          <w:szCs w:val="28"/>
        </w:rPr>
        <w:t>Победители и призеры муниципального этапа:</w:t>
      </w:r>
      <w:r>
        <w:rPr>
          <w:rFonts w:eastAsia="Times New Roman"/>
          <w:sz w:val="24"/>
          <w:szCs w:val="28"/>
        </w:rPr>
        <w:t>_________________</w:t>
      </w:r>
    </w:p>
    <w:p w:rsidR="005126C9" w:rsidRPr="00811864" w:rsidRDefault="005126C9" w:rsidP="005126C9">
      <w:pPr>
        <w:ind w:right="-6"/>
        <w:rPr>
          <w:sz w:val="24"/>
          <w:szCs w:val="28"/>
        </w:rPr>
      </w:pPr>
    </w:p>
    <w:p w:rsidR="005126C9" w:rsidRPr="002D12CF" w:rsidRDefault="005126C9" w:rsidP="005126C9">
      <w:pPr>
        <w:spacing w:line="20" w:lineRule="exact"/>
        <w:ind w:right="-6"/>
        <w:rPr>
          <w:szCs w:val="28"/>
        </w:rPr>
      </w:pPr>
    </w:p>
    <w:tbl>
      <w:tblPr>
        <w:tblW w:w="1006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701"/>
        <w:gridCol w:w="2835"/>
        <w:gridCol w:w="1985"/>
        <w:gridCol w:w="2268"/>
        <w:gridCol w:w="708"/>
      </w:tblGrid>
      <w:tr w:rsidR="005126C9" w:rsidTr="005126C9">
        <w:trPr>
          <w:trHeight w:val="904"/>
        </w:trPr>
        <w:tc>
          <w:tcPr>
            <w:tcW w:w="564" w:type="dxa"/>
          </w:tcPr>
          <w:p w:rsidR="005126C9" w:rsidRDefault="005126C9" w:rsidP="005126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  <w:p w:rsidR="005126C9" w:rsidRDefault="005126C9" w:rsidP="005126C9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701" w:type="dxa"/>
          </w:tcPr>
          <w:p w:rsidR="005126C9" w:rsidRPr="002929A0" w:rsidRDefault="005126C9" w:rsidP="005126C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C2BEF">
              <w:rPr>
                <w:rFonts w:eastAsia="Times New Roman"/>
                <w:w w:val="99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5126C9" w:rsidRPr="002929A0" w:rsidRDefault="005126C9" w:rsidP="005126C9">
            <w:pPr>
              <w:ind w:left="252"/>
              <w:jc w:val="center"/>
              <w:rPr>
                <w:sz w:val="24"/>
                <w:szCs w:val="24"/>
              </w:rPr>
            </w:pPr>
            <w:r w:rsidRPr="002929A0">
              <w:rPr>
                <w:rFonts w:eastAsia="Times New Roman"/>
                <w:w w:val="99"/>
                <w:sz w:val="24"/>
                <w:szCs w:val="24"/>
              </w:rPr>
              <w:t>Фамилия, имя участника</w:t>
            </w:r>
          </w:p>
          <w:p w:rsidR="005126C9" w:rsidRDefault="005126C9" w:rsidP="005126C9">
            <w:pPr>
              <w:jc w:val="center"/>
              <w:rPr>
                <w:sz w:val="23"/>
                <w:szCs w:val="23"/>
              </w:rPr>
            </w:pPr>
            <w:r w:rsidRPr="002929A0">
              <w:rPr>
                <w:rFonts w:eastAsia="Times New Roman"/>
                <w:w w:val="99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</w:tcPr>
          <w:p w:rsidR="005126C9" w:rsidRPr="00EB2871" w:rsidRDefault="00EB2871" w:rsidP="00EB2871">
            <w:pPr>
              <w:ind w:left="252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B2871">
              <w:rPr>
                <w:rFonts w:eastAsia="Times New Roman"/>
                <w:w w:val="99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5126C9" w:rsidRDefault="005126C9" w:rsidP="005126C9">
            <w:pPr>
              <w:ind w:righ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Фамилия, имя,</w:t>
            </w:r>
          </w:p>
          <w:p w:rsidR="005126C9" w:rsidRDefault="005126C9" w:rsidP="005126C9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отчество </w:t>
            </w:r>
            <w:r>
              <w:rPr>
                <w:rFonts w:eastAsia="Times New Roman"/>
                <w:w w:val="99"/>
              </w:rPr>
              <w:t>тренера</w:t>
            </w:r>
          </w:p>
          <w:p w:rsidR="005126C9" w:rsidRDefault="005126C9" w:rsidP="005126C9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(полностью)</w:t>
            </w:r>
          </w:p>
        </w:tc>
        <w:tc>
          <w:tcPr>
            <w:tcW w:w="708" w:type="dxa"/>
          </w:tcPr>
          <w:p w:rsidR="005126C9" w:rsidRDefault="005126C9" w:rsidP="005126C9">
            <w:pPr>
              <w:ind w:firstLine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  <w:p w:rsidR="005126C9" w:rsidRDefault="005126C9" w:rsidP="005126C9">
            <w:pPr>
              <w:ind w:firstLine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зачета</w:t>
            </w:r>
          </w:p>
          <w:p w:rsidR="005126C9" w:rsidRDefault="005126C9" w:rsidP="005126C9">
            <w:pPr>
              <w:ind w:firstLine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</w:t>
            </w:r>
            <w:proofErr w:type="gramStart"/>
            <w:r>
              <w:rPr>
                <w:rFonts w:eastAsia="Times New Roman"/>
                <w:w w:val="98"/>
              </w:rPr>
              <w:t>л</w:t>
            </w:r>
            <w:proofErr w:type="gramEnd"/>
            <w:r>
              <w:rPr>
                <w:rFonts w:eastAsia="Times New Roman"/>
                <w:w w:val="98"/>
              </w:rPr>
              <w:t>/к)</w:t>
            </w:r>
          </w:p>
        </w:tc>
      </w:tr>
      <w:tr w:rsidR="005126C9" w:rsidTr="005126C9">
        <w:trPr>
          <w:trHeight w:val="444"/>
        </w:trPr>
        <w:tc>
          <w:tcPr>
            <w:tcW w:w="10061" w:type="dxa"/>
            <w:gridSpan w:val="6"/>
          </w:tcPr>
          <w:p w:rsidR="005126C9" w:rsidRDefault="005126C9" w:rsidP="005126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Младшая возрастная группа</w:t>
            </w:r>
          </w:p>
        </w:tc>
      </w:tr>
      <w:tr w:rsidR="005126C9" w:rsidTr="005126C9">
        <w:trPr>
          <w:trHeight w:val="235"/>
        </w:trPr>
        <w:tc>
          <w:tcPr>
            <w:tcW w:w="10061" w:type="dxa"/>
            <w:gridSpan w:val="6"/>
          </w:tcPr>
          <w:p w:rsidR="005126C9" w:rsidRPr="00F924CD" w:rsidRDefault="005126C9" w:rsidP="003C5C78">
            <w:pPr>
              <w:jc w:val="center"/>
              <w:rPr>
                <w:b/>
                <w:sz w:val="20"/>
                <w:szCs w:val="20"/>
              </w:rPr>
            </w:pPr>
            <w:r w:rsidRPr="00F924CD">
              <w:rPr>
                <w:rFonts w:eastAsia="Times New Roman"/>
                <w:b/>
                <w:w w:val="99"/>
              </w:rPr>
              <w:t xml:space="preserve">1. </w:t>
            </w:r>
            <w:r w:rsidR="003C5C78">
              <w:rPr>
                <w:rFonts w:eastAsia="Times New Roman"/>
                <w:b/>
                <w:w w:val="99"/>
              </w:rPr>
              <w:t>М</w:t>
            </w:r>
            <w:r w:rsidR="003C5C78" w:rsidRPr="003C5C78">
              <w:rPr>
                <w:rFonts w:eastAsia="Times New Roman"/>
                <w:b/>
                <w:w w:val="99"/>
              </w:rPr>
              <w:t>одель планера F1H</w:t>
            </w:r>
          </w:p>
        </w:tc>
      </w:tr>
      <w:tr w:rsidR="005126C9" w:rsidTr="005126C9">
        <w:trPr>
          <w:trHeight w:val="546"/>
        </w:trPr>
        <w:tc>
          <w:tcPr>
            <w:tcW w:w="564" w:type="dxa"/>
          </w:tcPr>
          <w:p w:rsidR="005126C9" w:rsidRDefault="005126C9" w:rsidP="005126C9">
            <w:pPr>
              <w:jc w:val="center"/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701" w:type="dxa"/>
          </w:tcPr>
          <w:p w:rsidR="005126C9" w:rsidRPr="00B128DC" w:rsidRDefault="005126C9" w:rsidP="005126C9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128DC">
              <w:rPr>
                <w:rFonts w:eastAsia="Times New Roman"/>
                <w:i/>
                <w:sz w:val="24"/>
                <w:szCs w:val="24"/>
              </w:rPr>
              <w:t>МБУ ДО СЮТ</w:t>
            </w:r>
          </w:p>
        </w:tc>
        <w:tc>
          <w:tcPr>
            <w:tcW w:w="2835" w:type="dxa"/>
          </w:tcPr>
          <w:p w:rsidR="005126C9" w:rsidRPr="00B128DC" w:rsidRDefault="005126C9" w:rsidP="005126C9">
            <w:pPr>
              <w:jc w:val="center"/>
              <w:rPr>
                <w:i/>
              </w:rPr>
            </w:pPr>
            <w:r w:rsidRPr="00B128DC">
              <w:rPr>
                <w:rFonts w:eastAsia="Times New Roman"/>
                <w:i/>
                <w:sz w:val="24"/>
                <w:szCs w:val="24"/>
              </w:rPr>
              <w:t>Иванов Александр</w:t>
            </w:r>
          </w:p>
        </w:tc>
        <w:tc>
          <w:tcPr>
            <w:tcW w:w="1985" w:type="dxa"/>
          </w:tcPr>
          <w:p w:rsidR="005126C9" w:rsidRPr="00B128DC" w:rsidRDefault="00EB2871" w:rsidP="005126C9">
            <w:pPr>
              <w:spacing w:line="260" w:lineRule="exact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w w:val="99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5126C9" w:rsidRPr="00B128DC" w:rsidRDefault="005126C9" w:rsidP="005126C9">
            <w:pPr>
              <w:spacing w:line="260" w:lineRule="exact"/>
              <w:ind w:right="205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sz w:val="24"/>
                <w:szCs w:val="24"/>
              </w:rPr>
              <w:t>Петров</w:t>
            </w:r>
          </w:p>
          <w:p w:rsidR="005126C9" w:rsidRPr="00B128DC" w:rsidRDefault="005126C9" w:rsidP="005126C9">
            <w:pPr>
              <w:ind w:right="45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w w:val="99"/>
                <w:sz w:val="24"/>
                <w:szCs w:val="24"/>
              </w:rPr>
              <w:t>Андрей Юрьевич</w:t>
            </w:r>
          </w:p>
        </w:tc>
        <w:tc>
          <w:tcPr>
            <w:tcW w:w="708" w:type="dxa"/>
          </w:tcPr>
          <w:p w:rsidR="005126C9" w:rsidRPr="00B128DC" w:rsidRDefault="005126C9" w:rsidP="005126C9">
            <w:pPr>
              <w:spacing w:line="242" w:lineRule="exact"/>
              <w:ind w:right="290"/>
              <w:jc w:val="center"/>
              <w:rPr>
                <w:i/>
                <w:sz w:val="20"/>
                <w:szCs w:val="20"/>
              </w:rPr>
            </w:pPr>
            <w:r w:rsidRPr="00B128DC">
              <w:rPr>
                <w:rFonts w:eastAsia="Times New Roman"/>
                <w:i/>
                <w:w w:val="95"/>
              </w:rPr>
              <w:t>К</w:t>
            </w:r>
          </w:p>
        </w:tc>
      </w:tr>
      <w:tr w:rsidR="005126C9" w:rsidTr="005126C9">
        <w:trPr>
          <w:trHeight w:val="235"/>
        </w:trPr>
        <w:tc>
          <w:tcPr>
            <w:tcW w:w="10061" w:type="dxa"/>
            <w:gridSpan w:val="6"/>
          </w:tcPr>
          <w:p w:rsidR="005126C9" w:rsidRPr="00A00721" w:rsidRDefault="005126C9" w:rsidP="003C5C78">
            <w:pPr>
              <w:jc w:val="center"/>
              <w:rPr>
                <w:b/>
                <w:sz w:val="20"/>
                <w:szCs w:val="20"/>
              </w:rPr>
            </w:pPr>
            <w:r w:rsidRPr="00A00721">
              <w:rPr>
                <w:rFonts w:eastAsia="Times New Roman"/>
                <w:b/>
                <w:w w:val="99"/>
              </w:rPr>
              <w:t>2.</w:t>
            </w:r>
            <w:r w:rsidR="003C5C78">
              <w:t xml:space="preserve"> </w:t>
            </w:r>
            <w:proofErr w:type="spellStart"/>
            <w:r w:rsidR="003C5C78">
              <w:t>Р</w:t>
            </w:r>
            <w:r w:rsidR="003C5C78" w:rsidRPr="003C5C78">
              <w:rPr>
                <w:rFonts w:eastAsia="Times New Roman"/>
                <w:b/>
                <w:w w:val="99"/>
              </w:rPr>
              <w:t>езиномоторная</w:t>
            </w:r>
            <w:proofErr w:type="spellEnd"/>
            <w:r w:rsidR="003C5C78" w:rsidRPr="003C5C78">
              <w:rPr>
                <w:rFonts w:eastAsia="Times New Roman"/>
                <w:b/>
                <w:w w:val="99"/>
              </w:rPr>
              <w:t xml:space="preserve"> модель самолета F1G</w:t>
            </w:r>
          </w:p>
        </w:tc>
      </w:tr>
      <w:tr w:rsidR="005126C9" w:rsidTr="005126C9">
        <w:trPr>
          <w:trHeight w:val="443"/>
        </w:trPr>
        <w:tc>
          <w:tcPr>
            <w:tcW w:w="564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</w:tr>
      <w:tr w:rsidR="005126C9" w:rsidTr="005126C9">
        <w:trPr>
          <w:trHeight w:val="237"/>
        </w:trPr>
        <w:tc>
          <w:tcPr>
            <w:tcW w:w="10061" w:type="dxa"/>
            <w:gridSpan w:val="6"/>
          </w:tcPr>
          <w:p w:rsidR="005126C9" w:rsidRPr="00C16807" w:rsidRDefault="005126C9" w:rsidP="003C5C78">
            <w:pPr>
              <w:jc w:val="center"/>
              <w:rPr>
                <w:b/>
                <w:sz w:val="20"/>
                <w:szCs w:val="20"/>
              </w:rPr>
            </w:pPr>
            <w:r w:rsidRPr="00C16807">
              <w:rPr>
                <w:rFonts w:eastAsia="Times New Roman"/>
                <w:b/>
              </w:rPr>
              <w:t>3.</w:t>
            </w:r>
            <w:r w:rsidR="003C5C78">
              <w:rPr>
                <w:rFonts w:eastAsia="Times New Roman"/>
                <w:b/>
              </w:rPr>
              <w:t xml:space="preserve"> </w:t>
            </w:r>
            <w:proofErr w:type="spellStart"/>
            <w:r w:rsidR="003C5C78">
              <w:rPr>
                <w:rFonts w:eastAsia="Times New Roman"/>
                <w:b/>
              </w:rPr>
              <w:t>Т</w:t>
            </w:r>
            <w:r w:rsidR="003C5C78" w:rsidRPr="003C5C78">
              <w:rPr>
                <w:rFonts w:eastAsia="Times New Roman"/>
                <w:b/>
              </w:rPr>
              <w:t>аймерная</w:t>
            </w:r>
            <w:proofErr w:type="spellEnd"/>
            <w:r w:rsidR="003C5C78" w:rsidRPr="003C5C78">
              <w:rPr>
                <w:rFonts w:eastAsia="Times New Roman"/>
                <w:b/>
              </w:rPr>
              <w:t xml:space="preserve">  модель  самолета  F1P  </w:t>
            </w:r>
          </w:p>
        </w:tc>
      </w:tr>
      <w:tr w:rsidR="005126C9" w:rsidTr="005126C9">
        <w:trPr>
          <w:trHeight w:val="444"/>
        </w:trPr>
        <w:tc>
          <w:tcPr>
            <w:tcW w:w="564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126C9" w:rsidRDefault="005126C9" w:rsidP="005126C9">
            <w:pPr>
              <w:rPr>
                <w:sz w:val="24"/>
                <w:szCs w:val="24"/>
              </w:rPr>
            </w:pPr>
          </w:p>
        </w:tc>
      </w:tr>
      <w:tr w:rsidR="005126C9" w:rsidTr="005126C9">
        <w:trPr>
          <w:trHeight w:val="242"/>
        </w:trPr>
        <w:tc>
          <w:tcPr>
            <w:tcW w:w="10061" w:type="dxa"/>
            <w:gridSpan w:val="6"/>
          </w:tcPr>
          <w:p w:rsidR="005126C9" w:rsidRDefault="005126C9" w:rsidP="005126C9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Старшая возрастная группа</w:t>
            </w:r>
          </w:p>
        </w:tc>
      </w:tr>
      <w:tr w:rsidR="005126C9" w:rsidTr="005126C9">
        <w:trPr>
          <w:trHeight w:val="525"/>
        </w:trPr>
        <w:tc>
          <w:tcPr>
            <w:tcW w:w="10061" w:type="dxa"/>
            <w:gridSpan w:val="6"/>
          </w:tcPr>
          <w:p w:rsidR="005126C9" w:rsidRDefault="005126C9" w:rsidP="005126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Тренер-руководитель команды __________________________________________________________</w:t>
            </w:r>
          </w:p>
          <w:p w:rsidR="005126C9" w:rsidRDefault="005126C9" w:rsidP="005126C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                                (ФИО полностью, контактный телефон)</w:t>
            </w:r>
          </w:p>
        </w:tc>
      </w:tr>
      <w:tr w:rsidR="005126C9" w:rsidTr="005126C9">
        <w:trPr>
          <w:trHeight w:val="726"/>
        </w:trPr>
        <w:tc>
          <w:tcPr>
            <w:tcW w:w="10061" w:type="dxa"/>
            <w:gridSpan w:val="6"/>
          </w:tcPr>
          <w:p w:rsidR="005126C9" w:rsidRDefault="005126C9" w:rsidP="005126C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 Управления образования_____________               ______________________</w:t>
            </w:r>
          </w:p>
          <w:p w:rsidR="005126C9" w:rsidRDefault="005126C9" w:rsidP="005126C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                          (подпись)                                                  (ФИО)</w:t>
            </w:r>
          </w:p>
        </w:tc>
      </w:tr>
    </w:tbl>
    <w:p w:rsidR="005126C9" w:rsidRDefault="005126C9" w:rsidP="005126C9">
      <w:pPr>
        <w:spacing w:line="6" w:lineRule="exact"/>
        <w:rPr>
          <w:sz w:val="20"/>
          <w:szCs w:val="20"/>
        </w:rPr>
      </w:pPr>
    </w:p>
    <w:p w:rsidR="005126C9" w:rsidRDefault="005126C9" w:rsidP="005126C9">
      <w:pPr>
        <w:tabs>
          <w:tab w:val="left" w:pos="3360"/>
        </w:tabs>
        <w:ind w:left="2040"/>
        <w:rPr>
          <w:sz w:val="20"/>
          <w:szCs w:val="20"/>
        </w:rPr>
      </w:pPr>
      <w:r>
        <w:rPr>
          <w:rFonts w:eastAsia="Times New Roman"/>
        </w:rPr>
        <w:t>М.П.</w:t>
      </w:r>
      <w:r>
        <w:rPr>
          <w:sz w:val="20"/>
          <w:szCs w:val="20"/>
        </w:rPr>
        <w:tab/>
      </w:r>
    </w:p>
    <w:p w:rsidR="005126C9" w:rsidRDefault="005126C9" w:rsidP="005126C9">
      <w:pPr>
        <w:spacing w:line="200" w:lineRule="exact"/>
        <w:rPr>
          <w:sz w:val="20"/>
          <w:szCs w:val="20"/>
        </w:rPr>
      </w:pPr>
    </w:p>
    <w:p w:rsidR="005126C9" w:rsidRDefault="005126C9" w:rsidP="005126C9">
      <w:pPr>
        <w:ind w:right="-239"/>
        <w:jc w:val="center"/>
        <w:rPr>
          <w:sz w:val="20"/>
          <w:szCs w:val="20"/>
        </w:rPr>
      </w:pPr>
    </w:p>
    <w:p w:rsidR="005126C9" w:rsidRDefault="005126C9" w:rsidP="005126C9">
      <w:pPr>
        <w:ind w:right="-239"/>
        <w:jc w:val="center"/>
        <w:rPr>
          <w:sz w:val="20"/>
          <w:szCs w:val="20"/>
        </w:rPr>
      </w:pPr>
    </w:p>
    <w:p w:rsidR="00140DA2" w:rsidRDefault="00140DA2">
      <w:pPr>
        <w:ind w:right="-346"/>
        <w:jc w:val="center"/>
        <w:rPr>
          <w:sz w:val="20"/>
          <w:szCs w:val="20"/>
        </w:rPr>
      </w:pPr>
    </w:p>
    <w:sectPr w:rsidR="00140DA2" w:rsidSect="003F7744">
      <w:pgSz w:w="11900" w:h="16838"/>
      <w:pgMar w:top="853" w:right="846" w:bottom="43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296E14A"/>
    <w:lvl w:ilvl="0" w:tplc="956CFBEC">
      <w:start w:val="1"/>
      <w:numFmt w:val="bullet"/>
      <w:lvlText w:val="-"/>
      <w:lvlJc w:val="left"/>
    </w:lvl>
    <w:lvl w:ilvl="1" w:tplc="4B405FDC">
      <w:numFmt w:val="decimal"/>
      <w:lvlText w:val=""/>
      <w:lvlJc w:val="left"/>
    </w:lvl>
    <w:lvl w:ilvl="2" w:tplc="115AF56C">
      <w:numFmt w:val="decimal"/>
      <w:lvlText w:val=""/>
      <w:lvlJc w:val="left"/>
    </w:lvl>
    <w:lvl w:ilvl="3" w:tplc="C49E98E8">
      <w:numFmt w:val="decimal"/>
      <w:lvlText w:val=""/>
      <w:lvlJc w:val="left"/>
    </w:lvl>
    <w:lvl w:ilvl="4" w:tplc="6D1686F0">
      <w:numFmt w:val="decimal"/>
      <w:lvlText w:val=""/>
      <w:lvlJc w:val="left"/>
    </w:lvl>
    <w:lvl w:ilvl="5" w:tplc="360AAE68">
      <w:numFmt w:val="decimal"/>
      <w:lvlText w:val=""/>
      <w:lvlJc w:val="left"/>
    </w:lvl>
    <w:lvl w:ilvl="6" w:tplc="6494DD88">
      <w:numFmt w:val="decimal"/>
      <w:lvlText w:val=""/>
      <w:lvlJc w:val="left"/>
    </w:lvl>
    <w:lvl w:ilvl="7" w:tplc="24EA9886">
      <w:numFmt w:val="decimal"/>
      <w:lvlText w:val=""/>
      <w:lvlJc w:val="left"/>
    </w:lvl>
    <w:lvl w:ilvl="8" w:tplc="BF7A63B4">
      <w:numFmt w:val="decimal"/>
      <w:lvlText w:val=""/>
      <w:lvlJc w:val="left"/>
    </w:lvl>
  </w:abstractNum>
  <w:abstractNum w:abstractNumId="1">
    <w:nsid w:val="00001238"/>
    <w:multiLevelType w:val="hybridMultilevel"/>
    <w:tmpl w:val="9D880EC8"/>
    <w:lvl w:ilvl="0" w:tplc="7C5EC68E">
      <w:start w:val="1"/>
      <w:numFmt w:val="bullet"/>
      <w:lvlText w:val="-"/>
      <w:lvlJc w:val="left"/>
    </w:lvl>
    <w:lvl w:ilvl="1" w:tplc="E8189C06">
      <w:numFmt w:val="decimal"/>
      <w:lvlText w:val=""/>
      <w:lvlJc w:val="left"/>
    </w:lvl>
    <w:lvl w:ilvl="2" w:tplc="0134669E">
      <w:numFmt w:val="decimal"/>
      <w:lvlText w:val=""/>
      <w:lvlJc w:val="left"/>
    </w:lvl>
    <w:lvl w:ilvl="3" w:tplc="5686D2EA">
      <w:numFmt w:val="decimal"/>
      <w:lvlText w:val=""/>
      <w:lvlJc w:val="left"/>
    </w:lvl>
    <w:lvl w:ilvl="4" w:tplc="FC18C810">
      <w:numFmt w:val="decimal"/>
      <w:lvlText w:val=""/>
      <w:lvlJc w:val="left"/>
    </w:lvl>
    <w:lvl w:ilvl="5" w:tplc="B23C4A58">
      <w:numFmt w:val="decimal"/>
      <w:lvlText w:val=""/>
      <w:lvlJc w:val="left"/>
    </w:lvl>
    <w:lvl w:ilvl="6" w:tplc="66402970">
      <w:numFmt w:val="decimal"/>
      <w:lvlText w:val=""/>
      <w:lvlJc w:val="left"/>
    </w:lvl>
    <w:lvl w:ilvl="7" w:tplc="37203954">
      <w:numFmt w:val="decimal"/>
      <w:lvlText w:val=""/>
      <w:lvlJc w:val="left"/>
    </w:lvl>
    <w:lvl w:ilvl="8" w:tplc="AC62C010">
      <w:numFmt w:val="decimal"/>
      <w:lvlText w:val=""/>
      <w:lvlJc w:val="left"/>
    </w:lvl>
  </w:abstractNum>
  <w:abstractNum w:abstractNumId="2">
    <w:nsid w:val="00001547"/>
    <w:multiLevelType w:val="hybridMultilevel"/>
    <w:tmpl w:val="254AEF50"/>
    <w:lvl w:ilvl="0" w:tplc="6BEE2A20">
      <w:start w:val="1"/>
      <w:numFmt w:val="decimal"/>
      <w:lvlText w:val="%1"/>
      <w:lvlJc w:val="left"/>
    </w:lvl>
    <w:lvl w:ilvl="1" w:tplc="9274DCFA">
      <w:start w:val="1"/>
      <w:numFmt w:val="bullet"/>
      <w:lvlText w:val="в"/>
      <w:lvlJc w:val="left"/>
    </w:lvl>
    <w:lvl w:ilvl="2" w:tplc="10BC3CBE">
      <w:start w:val="1"/>
      <w:numFmt w:val="decimal"/>
      <w:lvlText w:val="%3."/>
      <w:lvlJc w:val="left"/>
    </w:lvl>
    <w:lvl w:ilvl="3" w:tplc="991E8142">
      <w:numFmt w:val="decimal"/>
      <w:lvlText w:val=""/>
      <w:lvlJc w:val="left"/>
    </w:lvl>
    <w:lvl w:ilvl="4" w:tplc="3C062942">
      <w:numFmt w:val="decimal"/>
      <w:lvlText w:val=""/>
      <w:lvlJc w:val="left"/>
    </w:lvl>
    <w:lvl w:ilvl="5" w:tplc="2E7249F4">
      <w:numFmt w:val="decimal"/>
      <w:lvlText w:val=""/>
      <w:lvlJc w:val="left"/>
    </w:lvl>
    <w:lvl w:ilvl="6" w:tplc="6A5487DC">
      <w:numFmt w:val="decimal"/>
      <w:lvlText w:val=""/>
      <w:lvlJc w:val="left"/>
    </w:lvl>
    <w:lvl w:ilvl="7" w:tplc="80407EAA">
      <w:numFmt w:val="decimal"/>
      <w:lvlText w:val=""/>
      <w:lvlJc w:val="left"/>
    </w:lvl>
    <w:lvl w:ilvl="8" w:tplc="D42672DE">
      <w:numFmt w:val="decimal"/>
      <w:lvlText w:val=""/>
      <w:lvlJc w:val="left"/>
    </w:lvl>
  </w:abstractNum>
  <w:abstractNum w:abstractNumId="3">
    <w:nsid w:val="00001AD4"/>
    <w:multiLevelType w:val="hybridMultilevel"/>
    <w:tmpl w:val="0A98E962"/>
    <w:lvl w:ilvl="0" w:tplc="E3C46FEE">
      <w:start w:val="1"/>
      <w:numFmt w:val="bullet"/>
      <w:lvlText w:val="-"/>
      <w:lvlJc w:val="left"/>
    </w:lvl>
    <w:lvl w:ilvl="1" w:tplc="95660196">
      <w:numFmt w:val="decimal"/>
      <w:lvlText w:val=""/>
      <w:lvlJc w:val="left"/>
    </w:lvl>
    <w:lvl w:ilvl="2" w:tplc="100862D8">
      <w:numFmt w:val="decimal"/>
      <w:lvlText w:val=""/>
      <w:lvlJc w:val="left"/>
    </w:lvl>
    <w:lvl w:ilvl="3" w:tplc="87A64D70">
      <w:numFmt w:val="decimal"/>
      <w:lvlText w:val=""/>
      <w:lvlJc w:val="left"/>
    </w:lvl>
    <w:lvl w:ilvl="4" w:tplc="3BC68F42">
      <w:numFmt w:val="decimal"/>
      <w:lvlText w:val=""/>
      <w:lvlJc w:val="left"/>
    </w:lvl>
    <w:lvl w:ilvl="5" w:tplc="7E5E3980">
      <w:numFmt w:val="decimal"/>
      <w:lvlText w:val=""/>
      <w:lvlJc w:val="left"/>
    </w:lvl>
    <w:lvl w:ilvl="6" w:tplc="4F0E3C7C">
      <w:numFmt w:val="decimal"/>
      <w:lvlText w:val=""/>
      <w:lvlJc w:val="left"/>
    </w:lvl>
    <w:lvl w:ilvl="7" w:tplc="B71897D8">
      <w:numFmt w:val="decimal"/>
      <w:lvlText w:val=""/>
      <w:lvlJc w:val="left"/>
    </w:lvl>
    <w:lvl w:ilvl="8" w:tplc="DA08E416">
      <w:numFmt w:val="decimal"/>
      <w:lvlText w:val=""/>
      <w:lvlJc w:val="left"/>
    </w:lvl>
  </w:abstractNum>
  <w:abstractNum w:abstractNumId="4">
    <w:nsid w:val="00001E1F"/>
    <w:multiLevelType w:val="hybridMultilevel"/>
    <w:tmpl w:val="1750C94C"/>
    <w:lvl w:ilvl="0" w:tplc="FC969812">
      <w:start w:val="1"/>
      <w:numFmt w:val="bullet"/>
      <w:lvlText w:val="-"/>
      <w:lvlJc w:val="left"/>
    </w:lvl>
    <w:lvl w:ilvl="1" w:tplc="89C25F9C">
      <w:numFmt w:val="decimal"/>
      <w:lvlText w:val=""/>
      <w:lvlJc w:val="left"/>
    </w:lvl>
    <w:lvl w:ilvl="2" w:tplc="402C2E8E">
      <w:numFmt w:val="decimal"/>
      <w:lvlText w:val=""/>
      <w:lvlJc w:val="left"/>
    </w:lvl>
    <w:lvl w:ilvl="3" w:tplc="4FB8D1EA">
      <w:numFmt w:val="decimal"/>
      <w:lvlText w:val=""/>
      <w:lvlJc w:val="left"/>
    </w:lvl>
    <w:lvl w:ilvl="4" w:tplc="986E1A4A">
      <w:numFmt w:val="decimal"/>
      <w:lvlText w:val=""/>
      <w:lvlJc w:val="left"/>
    </w:lvl>
    <w:lvl w:ilvl="5" w:tplc="D3DAF77A">
      <w:numFmt w:val="decimal"/>
      <w:lvlText w:val=""/>
      <w:lvlJc w:val="left"/>
    </w:lvl>
    <w:lvl w:ilvl="6" w:tplc="84786B86">
      <w:numFmt w:val="decimal"/>
      <w:lvlText w:val=""/>
      <w:lvlJc w:val="left"/>
    </w:lvl>
    <w:lvl w:ilvl="7" w:tplc="6D62E9CA">
      <w:numFmt w:val="decimal"/>
      <w:lvlText w:val=""/>
      <w:lvlJc w:val="left"/>
    </w:lvl>
    <w:lvl w:ilvl="8" w:tplc="706076D6">
      <w:numFmt w:val="decimal"/>
      <w:lvlText w:val=""/>
      <w:lvlJc w:val="left"/>
    </w:lvl>
  </w:abstractNum>
  <w:abstractNum w:abstractNumId="5">
    <w:nsid w:val="00002213"/>
    <w:multiLevelType w:val="hybridMultilevel"/>
    <w:tmpl w:val="D7349F4E"/>
    <w:lvl w:ilvl="0" w:tplc="11684536">
      <w:start w:val="1"/>
      <w:numFmt w:val="bullet"/>
      <w:lvlText w:val="-"/>
      <w:lvlJc w:val="left"/>
    </w:lvl>
    <w:lvl w:ilvl="1" w:tplc="B31CC4D2">
      <w:start w:val="1"/>
      <w:numFmt w:val="bullet"/>
      <w:lvlText w:val="-"/>
      <w:lvlJc w:val="left"/>
    </w:lvl>
    <w:lvl w:ilvl="2" w:tplc="2E1C3BDE">
      <w:numFmt w:val="decimal"/>
      <w:lvlText w:val=""/>
      <w:lvlJc w:val="left"/>
    </w:lvl>
    <w:lvl w:ilvl="3" w:tplc="2AFED13E">
      <w:numFmt w:val="decimal"/>
      <w:lvlText w:val=""/>
      <w:lvlJc w:val="left"/>
    </w:lvl>
    <w:lvl w:ilvl="4" w:tplc="C8AA97A6">
      <w:numFmt w:val="decimal"/>
      <w:lvlText w:val=""/>
      <w:lvlJc w:val="left"/>
    </w:lvl>
    <w:lvl w:ilvl="5" w:tplc="36CA4D4A">
      <w:numFmt w:val="decimal"/>
      <w:lvlText w:val=""/>
      <w:lvlJc w:val="left"/>
    </w:lvl>
    <w:lvl w:ilvl="6" w:tplc="635E901C">
      <w:numFmt w:val="decimal"/>
      <w:lvlText w:val=""/>
      <w:lvlJc w:val="left"/>
    </w:lvl>
    <w:lvl w:ilvl="7" w:tplc="EB522B6C">
      <w:numFmt w:val="decimal"/>
      <w:lvlText w:val=""/>
      <w:lvlJc w:val="left"/>
    </w:lvl>
    <w:lvl w:ilvl="8" w:tplc="1694ACE2">
      <w:numFmt w:val="decimal"/>
      <w:lvlText w:val=""/>
      <w:lvlJc w:val="left"/>
    </w:lvl>
  </w:abstractNum>
  <w:abstractNum w:abstractNumId="6">
    <w:nsid w:val="0000260D"/>
    <w:multiLevelType w:val="hybridMultilevel"/>
    <w:tmpl w:val="EE4458AE"/>
    <w:lvl w:ilvl="0" w:tplc="9520805E">
      <w:start w:val="1"/>
      <w:numFmt w:val="bullet"/>
      <w:lvlText w:val="Я"/>
      <w:lvlJc w:val="left"/>
    </w:lvl>
    <w:lvl w:ilvl="1" w:tplc="1B283806">
      <w:numFmt w:val="decimal"/>
      <w:lvlText w:val=""/>
      <w:lvlJc w:val="left"/>
    </w:lvl>
    <w:lvl w:ilvl="2" w:tplc="A4BA1308">
      <w:numFmt w:val="decimal"/>
      <w:lvlText w:val=""/>
      <w:lvlJc w:val="left"/>
    </w:lvl>
    <w:lvl w:ilvl="3" w:tplc="90E2D7B2">
      <w:numFmt w:val="decimal"/>
      <w:lvlText w:val=""/>
      <w:lvlJc w:val="left"/>
    </w:lvl>
    <w:lvl w:ilvl="4" w:tplc="787A7D1C">
      <w:numFmt w:val="decimal"/>
      <w:lvlText w:val=""/>
      <w:lvlJc w:val="left"/>
    </w:lvl>
    <w:lvl w:ilvl="5" w:tplc="25407738">
      <w:numFmt w:val="decimal"/>
      <w:lvlText w:val=""/>
      <w:lvlJc w:val="left"/>
    </w:lvl>
    <w:lvl w:ilvl="6" w:tplc="0DD4B9D6">
      <w:numFmt w:val="decimal"/>
      <w:lvlText w:val=""/>
      <w:lvlJc w:val="left"/>
    </w:lvl>
    <w:lvl w:ilvl="7" w:tplc="BE1E3EA2">
      <w:numFmt w:val="decimal"/>
      <w:lvlText w:val=""/>
      <w:lvlJc w:val="left"/>
    </w:lvl>
    <w:lvl w:ilvl="8" w:tplc="2FE4C500">
      <w:numFmt w:val="decimal"/>
      <w:lvlText w:val=""/>
      <w:lvlJc w:val="left"/>
    </w:lvl>
  </w:abstractNum>
  <w:abstractNum w:abstractNumId="7">
    <w:nsid w:val="000026A6"/>
    <w:multiLevelType w:val="hybridMultilevel"/>
    <w:tmpl w:val="FB848044"/>
    <w:lvl w:ilvl="0" w:tplc="41442A52">
      <w:start w:val="4"/>
      <w:numFmt w:val="decimal"/>
      <w:lvlText w:val="%1."/>
      <w:lvlJc w:val="left"/>
    </w:lvl>
    <w:lvl w:ilvl="1" w:tplc="E426206C">
      <w:numFmt w:val="decimal"/>
      <w:lvlText w:val=""/>
      <w:lvlJc w:val="left"/>
    </w:lvl>
    <w:lvl w:ilvl="2" w:tplc="344EDF92">
      <w:numFmt w:val="decimal"/>
      <w:lvlText w:val=""/>
      <w:lvlJc w:val="left"/>
    </w:lvl>
    <w:lvl w:ilvl="3" w:tplc="634AA5CA">
      <w:numFmt w:val="decimal"/>
      <w:lvlText w:val=""/>
      <w:lvlJc w:val="left"/>
    </w:lvl>
    <w:lvl w:ilvl="4" w:tplc="C62404BC">
      <w:numFmt w:val="decimal"/>
      <w:lvlText w:val=""/>
      <w:lvlJc w:val="left"/>
    </w:lvl>
    <w:lvl w:ilvl="5" w:tplc="0B0ACCB8">
      <w:numFmt w:val="decimal"/>
      <w:lvlText w:val=""/>
      <w:lvlJc w:val="left"/>
    </w:lvl>
    <w:lvl w:ilvl="6" w:tplc="538ED73A">
      <w:numFmt w:val="decimal"/>
      <w:lvlText w:val=""/>
      <w:lvlJc w:val="left"/>
    </w:lvl>
    <w:lvl w:ilvl="7" w:tplc="4CF269CA">
      <w:numFmt w:val="decimal"/>
      <w:lvlText w:val=""/>
      <w:lvlJc w:val="left"/>
    </w:lvl>
    <w:lvl w:ilvl="8" w:tplc="EB76A9E0">
      <w:numFmt w:val="decimal"/>
      <w:lvlText w:val=""/>
      <w:lvlJc w:val="left"/>
    </w:lvl>
  </w:abstractNum>
  <w:abstractNum w:abstractNumId="8">
    <w:nsid w:val="00002D12"/>
    <w:multiLevelType w:val="hybridMultilevel"/>
    <w:tmpl w:val="689CB43E"/>
    <w:lvl w:ilvl="0" w:tplc="4294831C">
      <w:start w:val="2"/>
      <w:numFmt w:val="decimal"/>
      <w:lvlText w:val="%1."/>
      <w:lvlJc w:val="left"/>
    </w:lvl>
    <w:lvl w:ilvl="1" w:tplc="6EEAA906">
      <w:numFmt w:val="decimal"/>
      <w:lvlText w:val=""/>
      <w:lvlJc w:val="left"/>
    </w:lvl>
    <w:lvl w:ilvl="2" w:tplc="CB16BFFE">
      <w:numFmt w:val="decimal"/>
      <w:lvlText w:val=""/>
      <w:lvlJc w:val="left"/>
    </w:lvl>
    <w:lvl w:ilvl="3" w:tplc="0B9A7DB0">
      <w:numFmt w:val="decimal"/>
      <w:lvlText w:val=""/>
      <w:lvlJc w:val="left"/>
    </w:lvl>
    <w:lvl w:ilvl="4" w:tplc="5E207B86">
      <w:numFmt w:val="decimal"/>
      <w:lvlText w:val=""/>
      <w:lvlJc w:val="left"/>
    </w:lvl>
    <w:lvl w:ilvl="5" w:tplc="5124417A">
      <w:numFmt w:val="decimal"/>
      <w:lvlText w:val=""/>
      <w:lvlJc w:val="left"/>
    </w:lvl>
    <w:lvl w:ilvl="6" w:tplc="41561146">
      <w:numFmt w:val="decimal"/>
      <w:lvlText w:val=""/>
      <w:lvlJc w:val="left"/>
    </w:lvl>
    <w:lvl w:ilvl="7" w:tplc="F8768A1E">
      <w:numFmt w:val="decimal"/>
      <w:lvlText w:val=""/>
      <w:lvlJc w:val="left"/>
    </w:lvl>
    <w:lvl w:ilvl="8" w:tplc="474EF6CA">
      <w:numFmt w:val="decimal"/>
      <w:lvlText w:val=""/>
      <w:lvlJc w:val="left"/>
    </w:lvl>
  </w:abstractNum>
  <w:abstractNum w:abstractNumId="9">
    <w:nsid w:val="0000323B"/>
    <w:multiLevelType w:val="hybridMultilevel"/>
    <w:tmpl w:val="0C0A4ACE"/>
    <w:lvl w:ilvl="0" w:tplc="4236797C">
      <w:start w:val="1"/>
      <w:numFmt w:val="bullet"/>
      <w:lvlText w:val="в"/>
      <w:lvlJc w:val="left"/>
    </w:lvl>
    <w:lvl w:ilvl="1" w:tplc="FBDCD444">
      <w:start w:val="1"/>
      <w:numFmt w:val="bullet"/>
      <w:lvlText w:val="-"/>
      <w:lvlJc w:val="left"/>
    </w:lvl>
    <w:lvl w:ilvl="2" w:tplc="C2E2F8DE">
      <w:numFmt w:val="decimal"/>
      <w:lvlText w:val=""/>
      <w:lvlJc w:val="left"/>
    </w:lvl>
    <w:lvl w:ilvl="3" w:tplc="2012B26C">
      <w:numFmt w:val="decimal"/>
      <w:lvlText w:val=""/>
      <w:lvlJc w:val="left"/>
    </w:lvl>
    <w:lvl w:ilvl="4" w:tplc="7A441F2C">
      <w:numFmt w:val="decimal"/>
      <w:lvlText w:val=""/>
      <w:lvlJc w:val="left"/>
    </w:lvl>
    <w:lvl w:ilvl="5" w:tplc="5CD002CE">
      <w:numFmt w:val="decimal"/>
      <w:lvlText w:val=""/>
      <w:lvlJc w:val="left"/>
    </w:lvl>
    <w:lvl w:ilvl="6" w:tplc="F2F8D6BE">
      <w:numFmt w:val="decimal"/>
      <w:lvlText w:val=""/>
      <w:lvlJc w:val="left"/>
    </w:lvl>
    <w:lvl w:ilvl="7" w:tplc="BC940D16">
      <w:numFmt w:val="decimal"/>
      <w:lvlText w:val=""/>
      <w:lvlJc w:val="left"/>
    </w:lvl>
    <w:lvl w:ilvl="8" w:tplc="594C43A8">
      <w:numFmt w:val="decimal"/>
      <w:lvlText w:val=""/>
      <w:lvlJc w:val="left"/>
    </w:lvl>
  </w:abstractNum>
  <w:abstractNum w:abstractNumId="10">
    <w:nsid w:val="000039B3"/>
    <w:multiLevelType w:val="hybridMultilevel"/>
    <w:tmpl w:val="1AB85406"/>
    <w:lvl w:ilvl="0" w:tplc="C09A5238">
      <w:start w:val="1"/>
      <w:numFmt w:val="decimal"/>
      <w:lvlText w:val="%1"/>
      <w:lvlJc w:val="left"/>
    </w:lvl>
    <w:lvl w:ilvl="1" w:tplc="97F884C4">
      <w:start w:val="1"/>
      <w:numFmt w:val="bullet"/>
      <w:lvlText w:val="в"/>
      <w:lvlJc w:val="left"/>
    </w:lvl>
    <w:lvl w:ilvl="2" w:tplc="CDDC1056">
      <w:start w:val="1"/>
      <w:numFmt w:val="decimal"/>
      <w:lvlText w:val="%3"/>
      <w:lvlJc w:val="left"/>
    </w:lvl>
    <w:lvl w:ilvl="3" w:tplc="FD460F6C">
      <w:numFmt w:val="decimal"/>
      <w:lvlText w:val=""/>
      <w:lvlJc w:val="left"/>
    </w:lvl>
    <w:lvl w:ilvl="4" w:tplc="F6305B78">
      <w:numFmt w:val="decimal"/>
      <w:lvlText w:val=""/>
      <w:lvlJc w:val="left"/>
    </w:lvl>
    <w:lvl w:ilvl="5" w:tplc="9DAA315E">
      <w:numFmt w:val="decimal"/>
      <w:lvlText w:val=""/>
      <w:lvlJc w:val="left"/>
    </w:lvl>
    <w:lvl w:ilvl="6" w:tplc="6A64D5C8">
      <w:numFmt w:val="decimal"/>
      <w:lvlText w:val=""/>
      <w:lvlJc w:val="left"/>
    </w:lvl>
    <w:lvl w:ilvl="7" w:tplc="D6BA4FBE">
      <w:numFmt w:val="decimal"/>
      <w:lvlText w:val=""/>
      <w:lvlJc w:val="left"/>
    </w:lvl>
    <w:lvl w:ilvl="8" w:tplc="A5AE8BC4">
      <w:numFmt w:val="decimal"/>
      <w:lvlText w:val=""/>
      <w:lvlJc w:val="left"/>
    </w:lvl>
  </w:abstractNum>
  <w:abstractNum w:abstractNumId="11">
    <w:nsid w:val="00003B25"/>
    <w:multiLevelType w:val="hybridMultilevel"/>
    <w:tmpl w:val="D9DC561E"/>
    <w:lvl w:ilvl="0" w:tplc="3DA68260">
      <w:start w:val="1"/>
      <w:numFmt w:val="bullet"/>
      <w:lvlText w:val="с"/>
      <w:lvlJc w:val="left"/>
    </w:lvl>
    <w:lvl w:ilvl="1" w:tplc="0A4C4FC6">
      <w:start w:val="1"/>
      <w:numFmt w:val="bullet"/>
      <w:lvlText w:val="-"/>
      <w:lvlJc w:val="left"/>
    </w:lvl>
    <w:lvl w:ilvl="2" w:tplc="C6065946">
      <w:numFmt w:val="decimal"/>
      <w:lvlText w:val=""/>
      <w:lvlJc w:val="left"/>
    </w:lvl>
    <w:lvl w:ilvl="3" w:tplc="5E649352">
      <w:numFmt w:val="decimal"/>
      <w:lvlText w:val=""/>
      <w:lvlJc w:val="left"/>
    </w:lvl>
    <w:lvl w:ilvl="4" w:tplc="4E6AC37A">
      <w:numFmt w:val="decimal"/>
      <w:lvlText w:val=""/>
      <w:lvlJc w:val="left"/>
    </w:lvl>
    <w:lvl w:ilvl="5" w:tplc="A52E7B8C">
      <w:numFmt w:val="decimal"/>
      <w:lvlText w:val=""/>
      <w:lvlJc w:val="left"/>
    </w:lvl>
    <w:lvl w:ilvl="6" w:tplc="12D6DDFC">
      <w:numFmt w:val="decimal"/>
      <w:lvlText w:val=""/>
      <w:lvlJc w:val="left"/>
    </w:lvl>
    <w:lvl w:ilvl="7" w:tplc="C1DA58CA">
      <w:numFmt w:val="decimal"/>
      <w:lvlText w:val=""/>
      <w:lvlJc w:val="left"/>
    </w:lvl>
    <w:lvl w:ilvl="8" w:tplc="A702A0E6">
      <w:numFmt w:val="decimal"/>
      <w:lvlText w:val=""/>
      <w:lvlJc w:val="left"/>
    </w:lvl>
  </w:abstractNum>
  <w:abstractNum w:abstractNumId="12">
    <w:nsid w:val="0000428B"/>
    <w:multiLevelType w:val="hybridMultilevel"/>
    <w:tmpl w:val="A19C47A6"/>
    <w:lvl w:ilvl="0" w:tplc="413CF532">
      <w:start w:val="1"/>
      <w:numFmt w:val="bullet"/>
      <w:lvlText w:val=""/>
      <w:lvlJc w:val="left"/>
    </w:lvl>
    <w:lvl w:ilvl="1" w:tplc="2766CC60">
      <w:numFmt w:val="decimal"/>
      <w:lvlText w:val=""/>
      <w:lvlJc w:val="left"/>
    </w:lvl>
    <w:lvl w:ilvl="2" w:tplc="1700BB28">
      <w:numFmt w:val="decimal"/>
      <w:lvlText w:val=""/>
      <w:lvlJc w:val="left"/>
    </w:lvl>
    <w:lvl w:ilvl="3" w:tplc="81E0014E">
      <w:numFmt w:val="decimal"/>
      <w:lvlText w:val=""/>
      <w:lvlJc w:val="left"/>
    </w:lvl>
    <w:lvl w:ilvl="4" w:tplc="542C7560">
      <w:numFmt w:val="decimal"/>
      <w:lvlText w:val=""/>
      <w:lvlJc w:val="left"/>
    </w:lvl>
    <w:lvl w:ilvl="5" w:tplc="5C1ADBE2">
      <w:numFmt w:val="decimal"/>
      <w:lvlText w:val=""/>
      <w:lvlJc w:val="left"/>
    </w:lvl>
    <w:lvl w:ilvl="6" w:tplc="F5F2DB72">
      <w:numFmt w:val="decimal"/>
      <w:lvlText w:val=""/>
      <w:lvlJc w:val="left"/>
    </w:lvl>
    <w:lvl w:ilvl="7" w:tplc="34D8BB62">
      <w:numFmt w:val="decimal"/>
      <w:lvlText w:val=""/>
      <w:lvlJc w:val="left"/>
    </w:lvl>
    <w:lvl w:ilvl="8" w:tplc="19ECD662">
      <w:numFmt w:val="decimal"/>
      <w:lvlText w:val=""/>
      <w:lvlJc w:val="left"/>
    </w:lvl>
  </w:abstractNum>
  <w:abstractNum w:abstractNumId="13">
    <w:nsid w:val="00004509"/>
    <w:multiLevelType w:val="hybridMultilevel"/>
    <w:tmpl w:val="37AAC038"/>
    <w:lvl w:ilvl="0" w:tplc="94A27552">
      <w:start w:val="1"/>
      <w:numFmt w:val="bullet"/>
      <w:lvlText w:val="-"/>
      <w:lvlJc w:val="left"/>
    </w:lvl>
    <w:lvl w:ilvl="1" w:tplc="550619F2">
      <w:numFmt w:val="decimal"/>
      <w:lvlText w:val=""/>
      <w:lvlJc w:val="left"/>
    </w:lvl>
    <w:lvl w:ilvl="2" w:tplc="A9D26678">
      <w:numFmt w:val="decimal"/>
      <w:lvlText w:val=""/>
      <w:lvlJc w:val="left"/>
    </w:lvl>
    <w:lvl w:ilvl="3" w:tplc="9DFAF00C">
      <w:numFmt w:val="decimal"/>
      <w:lvlText w:val=""/>
      <w:lvlJc w:val="left"/>
    </w:lvl>
    <w:lvl w:ilvl="4" w:tplc="8848DD66">
      <w:numFmt w:val="decimal"/>
      <w:lvlText w:val=""/>
      <w:lvlJc w:val="left"/>
    </w:lvl>
    <w:lvl w:ilvl="5" w:tplc="51CA30D2">
      <w:numFmt w:val="decimal"/>
      <w:lvlText w:val=""/>
      <w:lvlJc w:val="left"/>
    </w:lvl>
    <w:lvl w:ilvl="6" w:tplc="580E867A">
      <w:numFmt w:val="decimal"/>
      <w:lvlText w:val=""/>
      <w:lvlJc w:val="left"/>
    </w:lvl>
    <w:lvl w:ilvl="7" w:tplc="656446A4">
      <w:numFmt w:val="decimal"/>
      <w:lvlText w:val=""/>
      <w:lvlJc w:val="left"/>
    </w:lvl>
    <w:lvl w:ilvl="8" w:tplc="4E8E0824">
      <w:numFmt w:val="decimal"/>
      <w:lvlText w:val=""/>
      <w:lvlJc w:val="left"/>
    </w:lvl>
  </w:abstractNum>
  <w:abstractNum w:abstractNumId="14">
    <w:nsid w:val="00004D06"/>
    <w:multiLevelType w:val="hybridMultilevel"/>
    <w:tmpl w:val="55981BB6"/>
    <w:lvl w:ilvl="0" w:tplc="65F608C0">
      <w:start w:val="1"/>
      <w:numFmt w:val="bullet"/>
      <w:lvlText w:val="в"/>
      <w:lvlJc w:val="left"/>
    </w:lvl>
    <w:lvl w:ilvl="1" w:tplc="003AFC4C">
      <w:numFmt w:val="decimal"/>
      <w:lvlText w:val=""/>
      <w:lvlJc w:val="left"/>
    </w:lvl>
    <w:lvl w:ilvl="2" w:tplc="94C26E44">
      <w:numFmt w:val="decimal"/>
      <w:lvlText w:val=""/>
      <w:lvlJc w:val="left"/>
    </w:lvl>
    <w:lvl w:ilvl="3" w:tplc="AD4822AC">
      <w:numFmt w:val="decimal"/>
      <w:lvlText w:val=""/>
      <w:lvlJc w:val="left"/>
    </w:lvl>
    <w:lvl w:ilvl="4" w:tplc="ABA0B0CA">
      <w:numFmt w:val="decimal"/>
      <w:lvlText w:val=""/>
      <w:lvlJc w:val="left"/>
    </w:lvl>
    <w:lvl w:ilvl="5" w:tplc="D1D214B2">
      <w:numFmt w:val="decimal"/>
      <w:lvlText w:val=""/>
      <w:lvlJc w:val="left"/>
    </w:lvl>
    <w:lvl w:ilvl="6" w:tplc="35D4886C">
      <w:numFmt w:val="decimal"/>
      <w:lvlText w:val=""/>
      <w:lvlJc w:val="left"/>
    </w:lvl>
    <w:lvl w:ilvl="7" w:tplc="1E10CEAA">
      <w:numFmt w:val="decimal"/>
      <w:lvlText w:val=""/>
      <w:lvlJc w:val="left"/>
    </w:lvl>
    <w:lvl w:ilvl="8" w:tplc="10140B2A">
      <w:numFmt w:val="decimal"/>
      <w:lvlText w:val=""/>
      <w:lvlJc w:val="left"/>
    </w:lvl>
  </w:abstractNum>
  <w:abstractNum w:abstractNumId="15">
    <w:nsid w:val="00004DC8"/>
    <w:multiLevelType w:val="hybridMultilevel"/>
    <w:tmpl w:val="50A43706"/>
    <w:lvl w:ilvl="0" w:tplc="48A2BCC6">
      <w:start w:val="1"/>
      <w:numFmt w:val="bullet"/>
      <w:lvlText w:val="с"/>
      <w:lvlJc w:val="left"/>
    </w:lvl>
    <w:lvl w:ilvl="1" w:tplc="A7F85C84">
      <w:start w:val="1"/>
      <w:numFmt w:val="bullet"/>
      <w:lvlText w:val="-"/>
      <w:lvlJc w:val="left"/>
    </w:lvl>
    <w:lvl w:ilvl="2" w:tplc="A93CD6C0">
      <w:numFmt w:val="decimal"/>
      <w:lvlText w:val=""/>
      <w:lvlJc w:val="left"/>
    </w:lvl>
    <w:lvl w:ilvl="3" w:tplc="179E8EF0">
      <w:numFmt w:val="decimal"/>
      <w:lvlText w:val=""/>
      <w:lvlJc w:val="left"/>
    </w:lvl>
    <w:lvl w:ilvl="4" w:tplc="25AEE4A2">
      <w:numFmt w:val="decimal"/>
      <w:lvlText w:val=""/>
      <w:lvlJc w:val="left"/>
    </w:lvl>
    <w:lvl w:ilvl="5" w:tplc="A566A96C">
      <w:numFmt w:val="decimal"/>
      <w:lvlText w:val=""/>
      <w:lvlJc w:val="left"/>
    </w:lvl>
    <w:lvl w:ilvl="6" w:tplc="36FAA116">
      <w:numFmt w:val="decimal"/>
      <w:lvlText w:val=""/>
      <w:lvlJc w:val="left"/>
    </w:lvl>
    <w:lvl w:ilvl="7" w:tplc="542467DA">
      <w:numFmt w:val="decimal"/>
      <w:lvlText w:val=""/>
      <w:lvlJc w:val="left"/>
    </w:lvl>
    <w:lvl w:ilvl="8" w:tplc="7F8A6740">
      <w:numFmt w:val="decimal"/>
      <w:lvlText w:val=""/>
      <w:lvlJc w:val="left"/>
    </w:lvl>
  </w:abstractNum>
  <w:abstractNum w:abstractNumId="16">
    <w:nsid w:val="00004E45"/>
    <w:multiLevelType w:val="hybridMultilevel"/>
    <w:tmpl w:val="D746398A"/>
    <w:lvl w:ilvl="0" w:tplc="CF84B240">
      <w:start w:val="1"/>
      <w:numFmt w:val="bullet"/>
      <w:lvlText w:val="с"/>
      <w:lvlJc w:val="left"/>
    </w:lvl>
    <w:lvl w:ilvl="1" w:tplc="D68E8D20">
      <w:start w:val="1"/>
      <w:numFmt w:val="bullet"/>
      <w:lvlText w:val="-"/>
      <w:lvlJc w:val="left"/>
    </w:lvl>
    <w:lvl w:ilvl="2" w:tplc="9E9AE702">
      <w:start w:val="1"/>
      <w:numFmt w:val="bullet"/>
      <w:lvlText w:val="-"/>
      <w:lvlJc w:val="left"/>
    </w:lvl>
    <w:lvl w:ilvl="3" w:tplc="CDE45C54">
      <w:numFmt w:val="decimal"/>
      <w:lvlText w:val=""/>
      <w:lvlJc w:val="left"/>
    </w:lvl>
    <w:lvl w:ilvl="4" w:tplc="65FABE2A">
      <w:numFmt w:val="decimal"/>
      <w:lvlText w:val=""/>
      <w:lvlJc w:val="left"/>
    </w:lvl>
    <w:lvl w:ilvl="5" w:tplc="E2F42EB0">
      <w:numFmt w:val="decimal"/>
      <w:lvlText w:val=""/>
      <w:lvlJc w:val="left"/>
    </w:lvl>
    <w:lvl w:ilvl="6" w:tplc="92404C9A">
      <w:numFmt w:val="decimal"/>
      <w:lvlText w:val=""/>
      <w:lvlJc w:val="left"/>
    </w:lvl>
    <w:lvl w:ilvl="7" w:tplc="1C288982">
      <w:numFmt w:val="decimal"/>
      <w:lvlText w:val=""/>
      <w:lvlJc w:val="left"/>
    </w:lvl>
    <w:lvl w:ilvl="8" w:tplc="E58A7B28">
      <w:numFmt w:val="decimal"/>
      <w:lvlText w:val=""/>
      <w:lvlJc w:val="left"/>
    </w:lvl>
  </w:abstractNum>
  <w:abstractNum w:abstractNumId="17">
    <w:nsid w:val="000054DE"/>
    <w:multiLevelType w:val="hybridMultilevel"/>
    <w:tmpl w:val="2AE4ED06"/>
    <w:lvl w:ilvl="0" w:tplc="8886E4B0">
      <w:start w:val="1"/>
      <w:numFmt w:val="decimal"/>
      <w:lvlText w:val="1.%1."/>
      <w:lvlJc w:val="left"/>
    </w:lvl>
    <w:lvl w:ilvl="1" w:tplc="FAA41E3C">
      <w:start w:val="1"/>
      <w:numFmt w:val="bullet"/>
      <w:lvlText w:val="в"/>
      <w:lvlJc w:val="left"/>
    </w:lvl>
    <w:lvl w:ilvl="2" w:tplc="5B6EE9D0">
      <w:start w:val="1"/>
      <w:numFmt w:val="decimal"/>
      <w:lvlText w:val="%3"/>
      <w:lvlJc w:val="left"/>
    </w:lvl>
    <w:lvl w:ilvl="3" w:tplc="57049B8C">
      <w:numFmt w:val="decimal"/>
      <w:lvlText w:val=""/>
      <w:lvlJc w:val="left"/>
    </w:lvl>
    <w:lvl w:ilvl="4" w:tplc="EB4A30D6">
      <w:numFmt w:val="decimal"/>
      <w:lvlText w:val=""/>
      <w:lvlJc w:val="left"/>
    </w:lvl>
    <w:lvl w:ilvl="5" w:tplc="F356E4A0">
      <w:numFmt w:val="decimal"/>
      <w:lvlText w:val=""/>
      <w:lvlJc w:val="left"/>
    </w:lvl>
    <w:lvl w:ilvl="6" w:tplc="8550E67E">
      <w:numFmt w:val="decimal"/>
      <w:lvlText w:val=""/>
      <w:lvlJc w:val="left"/>
    </w:lvl>
    <w:lvl w:ilvl="7" w:tplc="2E781A90">
      <w:numFmt w:val="decimal"/>
      <w:lvlText w:val=""/>
      <w:lvlJc w:val="left"/>
    </w:lvl>
    <w:lvl w:ilvl="8" w:tplc="52D08426">
      <w:numFmt w:val="decimal"/>
      <w:lvlText w:val=""/>
      <w:lvlJc w:val="left"/>
    </w:lvl>
  </w:abstractNum>
  <w:abstractNum w:abstractNumId="18">
    <w:nsid w:val="00005D03"/>
    <w:multiLevelType w:val="hybridMultilevel"/>
    <w:tmpl w:val="DF26655C"/>
    <w:lvl w:ilvl="0" w:tplc="E05EFBBE">
      <w:start w:val="1"/>
      <w:numFmt w:val="bullet"/>
      <w:lvlText w:val="и"/>
      <w:lvlJc w:val="left"/>
    </w:lvl>
    <w:lvl w:ilvl="1" w:tplc="30EC33A0">
      <w:start w:val="1"/>
      <w:numFmt w:val="bullet"/>
      <w:lvlText w:val="-"/>
      <w:lvlJc w:val="left"/>
    </w:lvl>
    <w:lvl w:ilvl="2" w:tplc="D8F4AD44">
      <w:numFmt w:val="decimal"/>
      <w:lvlText w:val=""/>
      <w:lvlJc w:val="left"/>
    </w:lvl>
    <w:lvl w:ilvl="3" w:tplc="96781030">
      <w:numFmt w:val="decimal"/>
      <w:lvlText w:val=""/>
      <w:lvlJc w:val="left"/>
    </w:lvl>
    <w:lvl w:ilvl="4" w:tplc="6F3E1DC6">
      <w:numFmt w:val="decimal"/>
      <w:lvlText w:val=""/>
      <w:lvlJc w:val="left"/>
    </w:lvl>
    <w:lvl w:ilvl="5" w:tplc="BF46838E">
      <w:numFmt w:val="decimal"/>
      <w:lvlText w:val=""/>
      <w:lvlJc w:val="left"/>
    </w:lvl>
    <w:lvl w:ilvl="6" w:tplc="619E464A">
      <w:numFmt w:val="decimal"/>
      <w:lvlText w:val=""/>
      <w:lvlJc w:val="left"/>
    </w:lvl>
    <w:lvl w:ilvl="7" w:tplc="FF04C47C">
      <w:numFmt w:val="decimal"/>
      <w:lvlText w:val=""/>
      <w:lvlJc w:val="left"/>
    </w:lvl>
    <w:lvl w:ilvl="8" w:tplc="7640E864">
      <w:numFmt w:val="decimal"/>
      <w:lvlText w:val=""/>
      <w:lvlJc w:val="left"/>
    </w:lvl>
  </w:abstractNum>
  <w:abstractNum w:abstractNumId="19">
    <w:nsid w:val="000063CB"/>
    <w:multiLevelType w:val="hybridMultilevel"/>
    <w:tmpl w:val="D8F02870"/>
    <w:lvl w:ilvl="0" w:tplc="959E50EC">
      <w:start w:val="1"/>
      <w:numFmt w:val="bullet"/>
      <w:lvlText w:val="и"/>
      <w:lvlJc w:val="left"/>
    </w:lvl>
    <w:lvl w:ilvl="1" w:tplc="C6B47EB6">
      <w:numFmt w:val="decimal"/>
      <w:lvlText w:val=""/>
      <w:lvlJc w:val="left"/>
    </w:lvl>
    <w:lvl w:ilvl="2" w:tplc="6D142D56">
      <w:numFmt w:val="decimal"/>
      <w:lvlText w:val=""/>
      <w:lvlJc w:val="left"/>
    </w:lvl>
    <w:lvl w:ilvl="3" w:tplc="A57280BA">
      <w:numFmt w:val="decimal"/>
      <w:lvlText w:val=""/>
      <w:lvlJc w:val="left"/>
    </w:lvl>
    <w:lvl w:ilvl="4" w:tplc="E9841144">
      <w:numFmt w:val="decimal"/>
      <w:lvlText w:val=""/>
      <w:lvlJc w:val="left"/>
    </w:lvl>
    <w:lvl w:ilvl="5" w:tplc="A720E17E">
      <w:numFmt w:val="decimal"/>
      <w:lvlText w:val=""/>
      <w:lvlJc w:val="left"/>
    </w:lvl>
    <w:lvl w:ilvl="6" w:tplc="249CFCFE">
      <w:numFmt w:val="decimal"/>
      <w:lvlText w:val=""/>
      <w:lvlJc w:val="left"/>
    </w:lvl>
    <w:lvl w:ilvl="7" w:tplc="1F80E160">
      <w:numFmt w:val="decimal"/>
      <w:lvlText w:val=""/>
      <w:lvlJc w:val="left"/>
    </w:lvl>
    <w:lvl w:ilvl="8" w:tplc="AF26BDC2">
      <w:numFmt w:val="decimal"/>
      <w:lvlText w:val=""/>
      <w:lvlJc w:val="left"/>
    </w:lvl>
  </w:abstractNum>
  <w:abstractNum w:abstractNumId="20">
    <w:nsid w:val="00006443"/>
    <w:multiLevelType w:val="hybridMultilevel"/>
    <w:tmpl w:val="9A2274AC"/>
    <w:lvl w:ilvl="0" w:tplc="80EA31FC">
      <w:start w:val="3"/>
      <w:numFmt w:val="decimal"/>
      <w:lvlText w:val="%1."/>
      <w:lvlJc w:val="left"/>
    </w:lvl>
    <w:lvl w:ilvl="1" w:tplc="04E415E2">
      <w:numFmt w:val="decimal"/>
      <w:lvlText w:val=""/>
      <w:lvlJc w:val="left"/>
    </w:lvl>
    <w:lvl w:ilvl="2" w:tplc="039AA7F0">
      <w:numFmt w:val="decimal"/>
      <w:lvlText w:val=""/>
      <w:lvlJc w:val="left"/>
    </w:lvl>
    <w:lvl w:ilvl="3" w:tplc="4162AF6A">
      <w:numFmt w:val="decimal"/>
      <w:lvlText w:val=""/>
      <w:lvlJc w:val="left"/>
    </w:lvl>
    <w:lvl w:ilvl="4" w:tplc="E03C01D0">
      <w:numFmt w:val="decimal"/>
      <w:lvlText w:val=""/>
      <w:lvlJc w:val="left"/>
    </w:lvl>
    <w:lvl w:ilvl="5" w:tplc="FEC6AFAA">
      <w:numFmt w:val="decimal"/>
      <w:lvlText w:val=""/>
      <w:lvlJc w:val="left"/>
    </w:lvl>
    <w:lvl w:ilvl="6" w:tplc="B950BD96">
      <w:numFmt w:val="decimal"/>
      <w:lvlText w:val=""/>
      <w:lvlJc w:val="left"/>
    </w:lvl>
    <w:lvl w:ilvl="7" w:tplc="B1D4A5B8">
      <w:numFmt w:val="decimal"/>
      <w:lvlText w:val=""/>
      <w:lvlJc w:val="left"/>
    </w:lvl>
    <w:lvl w:ilvl="8" w:tplc="FC62D8C2">
      <w:numFmt w:val="decimal"/>
      <w:lvlText w:val=""/>
      <w:lvlJc w:val="left"/>
    </w:lvl>
  </w:abstractNum>
  <w:abstractNum w:abstractNumId="21">
    <w:nsid w:val="000066BB"/>
    <w:multiLevelType w:val="hybridMultilevel"/>
    <w:tmpl w:val="07F47A4A"/>
    <w:lvl w:ilvl="0" w:tplc="EC4A78D8">
      <w:start w:val="1"/>
      <w:numFmt w:val="bullet"/>
      <w:lvlText w:val="о"/>
      <w:lvlJc w:val="left"/>
    </w:lvl>
    <w:lvl w:ilvl="1" w:tplc="52C26EE0">
      <w:numFmt w:val="decimal"/>
      <w:lvlText w:val=""/>
      <w:lvlJc w:val="left"/>
    </w:lvl>
    <w:lvl w:ilvl="2" w:tplc="ED264E24">
      <w:numFmt w:val="decimal"/>
      <w:lvlText w:val=""/>
      <w:lvlJc w:val="left"/>
    </w:lvl>
    <w:lvl w:ilvl="3" w:tplc="0C2EBF06">
      <w:numFmt w:val="decimal"/>
      <w:lvlText w:val=""/>
      <w:lvlJc w:val="left"/>
    </w:lvl>
    <w:lvl w:ilvl="4" w:tplc="C80C0888">
      <w:numFmt w:val="decimal"/>
      <w:lvlText w:val=""/>
      <w:lvlJc w:val="left"/>
    </w:lvl>
    <w:lvl w:ilvl="5" w:tplc="988A5318">
      <w:numFmt w:val="decimal"/>
      <w:lvlText w:val=""/>
      <w:lvlJc w:val="left"/>
    </w:lvl>
    <w:lvl w:ilvl="6" w:tplc="32681750">
      <w:numFmt w:val="decimal"/>
      <w:lvlText w:val=""/>
      <w:lvlJc w:val="left"/>
    </w:lvl>
    <w:lvl w:ilvl="7" w:tplc="DC30AF7E">
      <w:numFmt w:val="decimal"/>
      <w:lvlText w:val=""/>
      <w:lvlJc w:val="left"/>
    </w:lvl>
    <w:lvl w:ilvl="8" w:tplc="F9D04990">
      <w:numFmt w:val="decimal"/>
      <w:lvlText w:val=""/>
      <w:lvlJc w:val="left"/>
    </w:lvl>
  </w:abstractNum>
  <w:abstractNum w:abstractNumId="22">
    <w:nsid w:val="00006BFC"/>
    <w:multiLevelType w:val="hybridMultilevel"/>
    <w:tmpl w:val="4F7A63F2"/>
    <w:lvl w:ilvl="0" w:tplc="B342897A">
      <w:start w:val="1"/>
      <w:numFmt w:val="bullet"/>
      <w:lvlText w:val="-"/>
      <w:lvlJc w:val="left"/>
    </w:lvl>
    <w:lvl w:ilvl="1" w:tplc="B0BCD326">
      <w:numFmt w:val="decimal"/>
      <w:lvlText w:val=""/>
      <w:lvlJc w:val="left"/>
    </w:lvl>
    <w:lvl w:ilvl="2" w:tplc="EC1CB336">
      <w:numFmt w:val="decimal"/>
      <w:lvlText w:val=""/>
      <w:lvlJc w:val="left"/>
    </w:lvl>
    <w:lvl w:ilvl="3" w:tplc="D3284B86">
      <w:numFmt w:val="decimal"/>
      <w:lvlText w:val=""/>
      <w:lvlJc w:val="left"/>
    </w:lvl>
    <w:lvl w:ilvl="4" w:tplc="B6DA73D4">
      <w:numFmt w:val="decimal"/>
      <w:lvlText w:val=""/>
      <w:lvlJc w:val="left"/>
    </w:lvl>
    <w:lvl w:ilvl="5" w:tplc="E6829D26">
      <w:numFmt w:val="decimal"/>
      <w:lvlText w:val=""/>
      <w:lvlJc w:val="left"/>
    </w:lvl>
    <w:lvl w:ilvl="6" w:tplc="55DEA7A8">
      <w:numFmt w:val="decimal"/>
      <w:lvlText w:val=""/>
      <w:lvlJc w:val="left"/>
    </w:lvl>
    <w:lvl w:ilvl="7" w:tplc="50B489E2">
      <w:numFmt w:val="decimal"/>
      <w:lvlText w:val=""/>
      <w:lvlJc w:val="left"/>
    </w:lvl>
    <w:lvl w:ilvl="8" w:tplc="4AFE4EC8">
      <w:numFmt w:val="decimal"/>
      <w:lvlText w:val=""/>
      <w:lvlJc w:val="left"/>
    </w:lvl>
  </w:abstractNum>
  <w:abstractNum w:abstractNumId="23">
    <w:nsid w:val="00006E5D"/>
    <w:multiLevelType w:val="hybridMultilevel"/>
    <w:tmpl w:val="80420C1C"/>
    <w:lvl w:ilvl="0" w:tplc="D5D49C94">
      <w:start w:val="1"/>
      <w:numFmt w:val="bullet"/>
      <w:lvlText w:val="-"/>
      <w:lvlJc w:val="left"/>
    </w:lvl>
    <w:lvl w:ilvl="1" w:tplc="479488D0">
      <w:numFmt w:val="decimal"/>
      <w:lvlText w:val=""/>
      <w:lvlJc w:val="left"/>
    </w:lvl>
    <w:lvl w:ilvl="2" w:tplc="17AC8588">
      <w:numFmt w:val="decimal"/>
      <w:lvlText w:val=""/>
      <w:lvlJc w:val="left"/>
    </w:lvl>
    <w:lvl w:ilvl="3" w:tplc="23469798">
      <w:numFmt w:val="decimal"/>
      <w:lvlText w:val=""/>
      <w:lvlJc w:val="left"/>
    </w:lvl>
    <w:lvl w:ilvl="4" w:tplc="0B2277F0">
      <w:numFmt w:val="decimal"/>
      <w:lvlText w:val=""/>
      <w:lvlJc w:val="left"/>
    </w:lvl>
    <w:lvl w:ilvl="5" w:tplc="91389C2E">
      <w:numFmt w:val="decimal"/>
      <w:lvlText w:val=""/>
      <w:lvlJc w:val="left"/>
    </w:lvl>
    <w:lvl w:ilvl="6" w:tplc="FDD44C10">
      <w:numFmt w:val="decimal"/>
      <w:lvlText w:val=""/>
      <w:lvlJc w:val="left"/>
    </w:lvl>
    <w:lvl w:ilvl="7" w:tplc="89A63DB6">
      <w:numFmt w:val="decimal"/>
      <w:lvlText w:val=""/>
      <w:lvlJc w:val="left"/>
    </w:lvl>
    <w:lvl w:ilvl="8" w:tplc="F4E0CB20">
      <w:numFmt w:val="decimal"/>
      <w:lvlText w:val=""/>
      <w:lvlJc w:val="left"/>
    </w:lvl>
  </w:abstractNum>
  <w:abstractNum w:abstractNumId="24">
    <w:nsid w:val="0000701F"/>
    <w:multiLevelType w:val="hybridMultilevel"/>
    <w:tmpl w:val="6B401178"/>
    <w:lvl w:ilvl="0" w:tplc="826C08F4">
      <w:start w:val="1"/>
      <w:numFmt w:val="bullet"/>
      <w:lvlText w:val="-"/>
      <w:lvlJc w:val="left"/>
    </w:lvl>
    <w:lvl w:ilvl="1" w:tplc="D5E4052C">
      <w:start w:val="5"/>
      <w:numFmt w:val="decimal"/>
      <w:lvlText w:val="%2."/>
      <w:lvlJc w:val="left"/>
    </w:lvl>
    <w:lvl w:ilvl="2" w:tplc="A9A496F4">
      <w:numFmt w:val="decimal"/>
      <w:lvlText w:val=""/>
      <w:lvlJc w:val="left"/>
    </w:lvl>
    <w:lvl w:ilvl="3" w:tplc="8D6C049E">
      <w:numFmt w:val="decimal"/>
      <w:lvlText w:val=""/>
      <w:lvlJc w:val="left"/>
    </w:lvl>
    <w:lvl w:ilvl="4" w:tplc="6AE06BB6">
      <w:numFmt w:val="decimal"/>
      <w:lvlText w:val=""/>
      <w:lvlJc w:val="left"/>
    </w:lvl>
    <w:lvl w:ilvl="5" w:tplc="A7E0DF28">
      <w:numFmt w:val="decimal"/>
      <w:lvlText w:val=""/>
      <w:lvlJc w:val="left"/>
    </w:lvl>
    <w:lvl w:ilvl="6" w:tplc="BA329170">
      <w:numFmt w:val="decimal"/>
      <w:lvlText w:val=""/>
      <w:lvlJc w:val="left"/>
    </w:lvl>
    <w:lvl w:ilvl="7" w:tplc="EC181BC2">
      <w:numFmt w:val="decimal"/>
      <w:lvlText w:val=""/>
      <w:lvlJc w:val="left"/>
    </w:lvl>
    <w:lvl w:ilvl="8" w:tplc="4288DCD2">
      <w:numFmt w:val="decimal"/>
      <w:lvlText w:val=""/>
      <w:lvlJc w:val="left"/>
    </w:lvl>
  </w:abstractNum>
  <w:abstractNum w:abstractNumId="25">
    <w:nsid w:val="0000767D"/>
    <w:multiLevelType w:val="hybridMultilevel"/>
    <w:tmpl w:val="62F26080"/>
    <w:lvl w:ilvl="0" w:tplc="80166454">
      <w:start w:val="1"/>
      <w:numFmt w:val="bullet"/>
      <w:lvlText w:val="-"/>
      <w:lvlJc w:val="left"/>
    </w:lvl>
    <w:lvl w:ilvl="1" w:tplc="5DF61B34">
      <w:numFmt w:val="decimal"/>
      <w:lvlText w:val=""/>
      <w:lvlJc w:val="left"/>
    </w:lvl>
    <w:lvl w:ilvl="2" w:tplc="FB0CC35C">
      <w:numFmt w:val="decimal"/>
      <w:lvlText w:val=""/>
      <w:lvlJc w:val="left"/>
    </w:lvl>
    <w:lvl w:ilvl="3" w:tplc="22E63C04">
      <w:numFmt w:val="decimal"/>
      <w:lvlText w:val=""/>
      <w:lvlJc w:val="left"/>
    </w:lvl>
    <w:lvl w:ilvl="4" w:tplc="B6C41396">
      <w:numFmt w:val="decimal"/>
      <w:lvlText w:val=""/>
      <w:lvlJc w:val="left"/>
    </w:lvl>
    <w:lvl w:ilvl="5" w:tplc="D55CE18E">
      <w:numFmt w:val="decimal"/>
      <w:lvlText w:val=""/>
      <w:lvlJc w:val="left"/>
    </w:lvl>
    <w:lvl w:ilvl="6" w:tplc="C04248E2">
      <w:numFmt w:val="decimal"/>
      <w:lvlText w:val=""/>
      <w:lvlJc w:val="left"/>
    </w:lvl>
    <w:lvl w:ilvl="7" w:tplc="9E48E224">
      <w:numFmt w:val="decimal"/>
      <w:lvlText w:val=""/>
      <w:lvlJc w:val="left"/>
    </w:lvl>
    <w:lvl w:ilvl="8" w:tplc="195A14A4">
      <w:numFmt w:val="decimal"/>
      <w:lvlText w:val=""/>
      <w:lvlJc w:val="left"/>
    </w:lvl>
  </w:abstractNum>
  <w:abstractNum w:abstractNumId="26">
    <w:nsid w:val="00007A5A"/>
    <w:multiLevelType w:val="hybridMultilevel"/>
    <w:tmpl w:val="C2A0F036"/>
    <w:lvl w:ilvl="0" w:tplc="E682B56C">
      <w:start w:val="1"/>
      <w:numFmt w:val="bullet"/>
      <w:lvlText w:val="-"/>
      <w:lvlJc w:val="left"/>
    </w:lvl>
    <w:lvl w:ilvl="1" w:tplc="9DB49AE4">
      <w:numFmt w:val="decimal"/>
      <w:lvlText w:val=""/>
      <w:lvlJc w:val="left"/>
    </w:lvl>
    <w:lvl w:ilvl="2" w:tplc="994434EC">
      <w:numFmt w:val="decimal"/>
      <w:lvlText w:val=""/>
      <w:lvlJc w:val="left"/>
    </w:lvl>
    <w:lvl w:ilvl="3" w:tplc="C01A5716">
      <w:numFmt w:val="decimal"/>
      <w:lvlText w:val=""/>
      <w:lvlJc w:val="left"/>
    </w:lvl>
    <w:lvl w:ilvl="4" w:tplc="6060CA50">
      <w:numFmt w:val="decimal"/>
      <w:lvlText w:val=""/>
      <w:lvlJc w:val="left"/>
    </w:lvl>
    <w:lvl w:ilvl="5" w:tplc="1C4CCE34">
      <w:numFmt w:val="decimal"/>
      <w:lvlText w:val=""/>
      <w:lvlJc w:val="left"/>
    </w:lvl>
    <w:lvl w:ilvl="6" w:tplc="1A906770">
      <w:numFmt w:val="decimal"/>
      <w:lvlText w:val=""/>
      <w:lvlJc w:val="left"/>
    </w:lvl>
    <w:lvl w:ilvl="7" w:tplc="CA8E664E">
      <w:numFmt w:val="decimal"/>
      <w:lvlText w:val=""/>
      <w:lvlJc w:val="left"/>
    </w:lvl>
    <w:lvl w:ilvl="8" w:tplc="39FCD8B0">
      <w:numFmt w:val="decimal"/>
      <w:lvlText w:val=""/>
      <w:lvlJc w:val="left"/>
    </w:lvl>
  </w:abstractNum>
  <w:abstractNum w:abstractNumId="27">
    <w:nsid w:val="00007F96"/>
    <w:multiLevelType w:val="hybridMultilevel"/>
    <w:tmpl w:val="DB3666CE"/>
    <w:lvl w:ilvl="0" w:tplc="6764E8A8">
      <w:start w:val="6"/>
      <w:numFmt w:val="decimal"/>
      <w:lvlText w:val="%1."/>
      <w:lvlJc w:val="left"/>
    </w:lvl>
    <w:lvl w:ilvl="1" w:tplc="315AAE90">
      <w:numFmt w:val="decimal"/>
      <w:lvlText w:val=""/>
      <w:lvlJc w:val="left"/>
    </w:lvl>
    <w:lvl w:ilvl="2" w:tplc="3700708A">
      <w:numFmt w:val="decimal"/>
      <w:lvlText w:val=""/>
      <w:lvlJc w:val="left"/>
    </w:lvl>
    <w:lvl w:ilvl="3" w:tplc="BD005AE6">
      <w:numFmt w:val="decimal"/>
      <w:lvlText w:val=""/>
      <w:lvlJc w:val="left"/>
    </w:lvl>
    <w:lvl w:ilvl="4" w:tplc="BC6E5698">
      <w:numFmt w:val="decimal"/>
      <w:lvlText w:val=""/>
      <w:lvlJc w:val="left"/>
    </w:lvl>
    <w:lvl w:ilvl="5" w:tplc="78D61962">
      <w:numFmt w:val="decimal"/>
      <w:lvlText w:val=""/>
      <w:lvlJc w:val="left"/>
    </w:lvl>
    <w:lvl w:ilvl="6" w:tplc="4410B058">
      <w:numFmt w:val="decimal"/>
      <w:lvlText w:val=""/>
      <w:lvlJc w:val="left"/>
    </w:lvl>
    <w:lvl w:ilvl="7" w:tplc="B3DA5EAA">
      <w:numFmt w:val="decimal"/>
      <w:lvlText w:val=""/>
      <w:lvlJc w:val="left"/>
    </w:lvl>
    <w:lvl w:ilvl="8" w:tplc="0DA84686">
      <w:numFmt w:val="decimal"/>
      <w:lvlText w:val=""/>
      <w:lvlJc w:val="left"/>
    </w:lvl>
  </w:abstractNum>
  <w:abstractNum w:abstractNumId="28">
    <w:nsid w:val="00007FF5"/>
    <w:multiLevelType w:val="hybridMultilevel"/>
    <w:tmpl w:val="03A2A1A4"/>
    <w:lvl w:ilvl="0" w:tplc="79FC2954">
      <w:start w:val="1"/>
      <w:numFmt w:val="bullet"/>
      <w:lvlText w:val="-"/>
      <w:lvlJc w:val="left"/>
    </w:lvl>
    <w:lvl w:ilvl="1" w:tplc="E334D1DC">
      <w:numFmt w:val="decimal"/>
      <w:lvlText w:val=""/>
      <w:lvlJc w:val="left"/>
    </w:lvl>
    <w:lvl w:ilvl="2" w:tplc="8A2C58AC">
      <w:numFmt w:val="decimal"/>
      <w:lvlText w:val=""/>
      <w:lvlJc w:val="left"/>
    </w:lvl>
    <w:lvl w:ilvl="3" w:tplc="43325D5C">
      <w:numFmt w:val="decimal"/>
      <w:lvlText w:val=""/>
      <w:lvlJc w:val="left"/>
    </w:lvl>
    <w:lvl w:ilvl="4" w:tplc="192ADC8C">
      <w:numFmt w:val="decimal"/>
      <w:lvlText w:val=""/>
      <w:lvlJc w:val="left"/>
    </w:lvl>
    <w:lvl w:ilvl="5" w:tplc="817A8C1E">
      <w:numFmt w:val="decimal"/>
      <w:lvlText w:val=""/>
      <w:lvlJc w:val="left"/>
    </w:lvl>
    <w:lvl w:ilvl="6" w:tplc="BFF01106">
      <w:numFmt w:val="decimal"/>
      <w:lvlText w:val=""/>
      <w:lvlJc w:val="left"/>
    </w:lvl>
    <w:lvl w:ilvl="7" w:tplc="879282DC">
      <w:numFmt w:val="decimal"/>
      <w:lvlText w:val=""/>
      <w:lvlJc w:val="left"/>
    </w:lvl>
    <w:lvl w:ilvl="8" w:tplc="9DD46A2E">
      <w:numFmt w:val="decimal"/>
      <w:lvlText w:val=""/>
      <w:lvlJc w:val="left"/>
    </w:lvl>
  </w:abstractNum>
  <w:abstractNum w:abstractNumId="29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30">
    <w:nsid w:val="472177A1"/>
    <w:multiLevelType w:val="hybridMultilevel"/>
    <w:tmpl w:val="72D23D38"/>
    <w:lvl w:ilvl="0" w:tplc="7F68217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20"/>
  </w:num>
  <w:num w:numId="8">
    <w:abstractNumId w:val="21"/>
  </w:num>
  <w:num w:numId="9">
    <w:abstractNumId w:val="12"/>
  </w:num>
  <w:num w:numId="10">
    <w:abstractNumId w:val="7"/>
  </w:num>
  <w:num w:numId="11">
    <w:abstractNumId w:val="24"/>
  </w:num>
  <w:num w:numId="12">
    <w:abstractNumId w:val="18"/>
  </w:num>
  <w:num w:numId="13">
    <w:abstractNumId w:val="26"/>
  </w:num>
  <w:num w:numId="14">
    <w:abstractNumId w:val="25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3"/>
  </w:num>
  <w:num w:numId="20">
    <w:abstractNumId w:val="3"/>
  </w:num>
  <w:num w:numId="21">
    <w:abstractNumId w:val="19"/>
  </w:num>
  <w:num w:numId="22">
    <w:abstractNumId w:val="22"/>
  </w:num>
  <w:num w:numId="23">
    <w:abstractNumId w:val="27"/>
  </w:num>
  <w:num w:numId="24">
    <w:abstractNumId w:val="28"/>
  </w:num>
  <w:num w:numId="25">
    <w:abstractNumId w:val="16"/>
  </w:num>
  <w:num w:numId="26">
    <w:abstractNumId w:val="9"/>
  </w:num>
  <w:num w:numId="27">
    <w:abstractNumId w:val="5"/>
  </w:num>
  <w:num w:numId="28">
    <w:abstractNumId w:val="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40DA2"/>
    <w:rsid w:val="00023A4E"/>
    <w:rsid w:val="000806B9"/>
    <w:rsid w:val="00081087"/>
    <w:rsid w:val="000C6663"/>
    <w:rsid w:val="00140DA2"/>
    <w:rsid w:val="00175730"/>
    <w:rsid w:val="00182499"/>
    <w:rsid w:val="001B21FD"/>
    <w:rsid w:val="001E6C12"/>
    <w:rsid w:val="00242ED0"/>
    <w:rsid w:val="00304888"/>
    <w:rsid w:val="00355295"/>
    <w:rsid w:val="003902B3"/>
    <w:rsid w:val="00397D9D"/>
    <w:rsid w:val="003C5C78"/>
    <w:rsid w:val="003F7744"/>
    <w:rsid w:val="004427C9"/>
    <w:rsid w:val="004F0894"/>
    <w:rsid w:val="005126C9"/>
    <w:rsid w:val="005249EB"/>
    <w:rsid w:val="0059384D"/>
    <w:rsid w:val="005C14F6"/>
    <w:rsid w:val="005C22CE"/>
    <w:rsid w:val="005E59AD"/>
    <w:rsid w:val="0062314E"/>
    <w:rsid w:val="0065760D"/>
    <w:rsid w:val="00676A66"/>
    <w:rsid w:val="006B7199"/>
    <w:rsid w:val="006D5B41"/>
    <w:rsid w:val="007261F3"/>
    <w:rsid w:val="007437E7"/>
    <w:rsid w:val="00754D26"/>
    <w:rsid w:val="00806747"/>
    <w:rsid w:val="0084168F"/>
    <w:rsid w:val="008671C9"/>
    <w:rsid w:val="008825EB"/>
    <w:rsid w:val="008A264C"/>
    <w:rsid w:val="008F6578"/>
    <w:rsid w:val="00931E63"/>
    <w:rsid w:val="009D36DC"/>
    <w:rsid w:val="00AA4C09"/>
    <w:rsid w:val="00AD760F"/>
    <w:rsid w:val="00B128DC"/>
    <w:rsid w:val="00B960F7"/>
    <w:rsid w:val="00C71EC2"/>
    <w:rsid w:val="00C91097"/>
    <w:rsid w:val="00CB58D5"/>
    <w:rsid w:val="00CF782C"/>
    <w:rsid w:val="00D602F7"/>
    <w:rsid w:val="00D64F28"/>
    <w:rsid w:val="00DB4B89"/>
    <w:rsid w:val="00E339BC"/>
    <w:rsid w:val="00EB2871"/>
    <w:rsid w:val="00EC6656"/>
    <w:rsid w:val="00F868EC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730"/>
    <w:pPr>
      <w:ind w:left="720"/>
      <w:contextualSpacing/>
    </w:pPr>
  </w:style>
  <w:style w:type="paragraph" w:styleId="a7">
    <w:name w:val="Body Text"/>
    <w:basedOn w:val="a"/>
    <w:link w:val="a8"/>
    <w:rsid w:val="00B128DC"/>
    <w:pPr>
      <w:suppressAutoHyphens/>
    </w:pPr>
    <w:rPr>
      <w:rFonts w:eastAsia="Times New Roman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128DC"/>
    <w:rPr>
      <w:rFonts w:eastAsia="Times New Roman"/>
      <w:sz w:val="20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0C66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Ny-w-y6EGXY4932q_ylGnj3uzOF0yZTMX8WmUqNDJTU/ed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sobl-center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3255</Words>
  <Characters>18558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17</cp:revision>
  <cp:lastPrinted>2022-02-11T09:54:00Z</cp:lastPrinted>
  <dcterms:created xsi:type="dcterms:W3CDTF">2020-12-02T10:35:00Z</dcterms:created>
  <dcterms:modified xsi:type="dcterms:W3CDTF">2022-02-16T10:08:00Z</dcterms:modified>
</cp:coreProperties>
</file>