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3E" w:rsidRPr="0020733E" w:rsidRDefault="0020733E" w:rsidP="0020733E">
      <w:pPr>
        <w:shd w:val="clear" w:color="auto" w:fill="FFFFFF"/>
        <w:spacing w:before="411" w:after="274" w:line="343" w:lineRule="atLeast"/>
        <w:ind w:left="395"/>
        <w:jc w:val="center"/>
        <w:textAlignment w:val="baseline"/>
        <w:outlineLvl w:val="1"/>
        <w:rPr>
          <w:rFonts w:ascii="Arial" w:eastAsia="Times New Roman" w:hAnsi="Arial" w:cs="Arial"/>
          <w:sz w:val="20"/>
          <w:szCs w:val="20"/>
          <w:lang w:eastAsia="ru-RU"/>
        </w:rPr>
      </w:pPr>
      <w:r w:rsidRPr="0020733E">
        <w:rPr>
          <w:rFonts w:ascii="Arial" w:eastAsia="Times New Roman" w:hAnsi="Arial" w:cs="Arial"/>
          <w:sz w:val="20"/>
          <w:szCs w:val="20"/>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0733E" w:rsidRPr="0020733E" w:rsidRDefault="0020733E" w:rsidP="0020733E">
      <w:pPr>
        <w:shd w:val="clear" w:color="auto" w:fill="FFFFFF"/>
        <w:spacing w:before="480" w:after="480" w:line="360" w:lineRule="atLeast"/>
        <w:jc w:val="center"/>
        <w:textAlignment w:val="baseline"/>
        <w:rPr>
          <w:rFonts w:ascii="Arial" w:eastAsia="Times New Roman" w:hAnsi="Arial" w:cs="Arial"/>
          <w:lang w:eastAsia="ru-RU"/>
        </w:rPr>
      </w:pPr>
      <w:r w:rsidRPr="0020733E">
        <w:rPr>
          <w:rFonts w:ascii="Arial" w:eastAsia="Times New Roman" w:hAnsi="Arial" w:cs="Arial"/>
          <w:lang w:eastAsia="ru-RU"/>
        </w:rPr>
        <w:t>(в ред. Постановлений Правительства РФ </w:t>
      </w:r>
      <w:hyperlink r:id="rId4" w:anchor="l0" w:tgtFrame="_blank" w:history="1">
        <w:r w:rsidRPr="0020733E">
          <w:rPr>
            <w:rFonts w:ascii="Arial" w:eastAsia="Times New Roman" w:hAnsi="Arial" w:cs="Arial"/>
            <w:lang w:eastAsia="ru-RU"/>
          </w:rPr>
          <w:t>от 20.10.2015 N 1120</w:t>
        </w:r>
      </w:hyperlink>
      <w:r w:rsidRPr="0020733E">
        <w:rPr>
          <w:rFonts w:ascii="Arial" w:eastAsia="Times New Roman" w:hAnsi="Arial" w:cs="Arial"/>
          <w:lang w:eastAsia="ru-RU"/>
        </w:rPr>
        <w:t>, </w:t>
      </w:r>
      <w:hyperlink r:id="rId5" w:anchor="l0" w:tgtFrame="_blank" w:history="1">
        <w:r w:rsidRPr="0020733E">
          <w:rPr>
            <w:rFonts w:ascii="Arial" w:eastAsia="Times New Roman" w:hAnsi="Arial" w:cs="Arial"/>
            <w:lang w:eastAsia="ru-RU"/>
          </w:rPr>
          <w:t>от 17.05.2017 N 575</w:t>
        </w:r>
      </w:hyperlink>
      <w:r w:rsidRPr="0020733E">
        <w:rPr>
          <w:rFonts w:ascii="Arial" w:eastAsia="Times New Roman" w:hAnsi="Arial" w:cs="Arial"/>
          <w:lang w:eastAsia="ru-RU"/>
        </w:rPr>
        <w:t>, </w:t>
      </w:r>
      <w:hyperlink r:id="rId6" w:anchor="l65" w:tgtFrame="_blank" w:history="1">
        <w:r w:rsidRPr="0020733E">
          <w:rPr>
            <w:rFonts w:ascii="Arial" w:eastAsia="Times New Roman" w:hAnsi="Arial" w:cs="Arial"/>
            <w:lang w:eastAsia="ru-RU"/>
          </w:rPr>
          <w:t>от 07.08.2017 N 944</w:t>
        </w:r>
      </w:hyperlink>
      <w:r w:rsidRPr="0020733E">
        <w:rPr>
          <w:rFonts w:ascii="Arial" w:eastAsia="Times New Roman" w:hAnsi="Arial" w:cs="Arial"/>
          <w:lang w:eastAsia="ru-RU"/>
        </w:rPr>
        <w:t>, </w:t>
      </w:r>
      <w:hyperlink r:id="rId7" w:anchor="l55" w:tgtFrame="_blank" w:history="1">
        <w:r w:rsidRPr="0020733E">
          <w:rPr>
            <w:rFonts w:ascii="Arial" w:eastAsia="Times New Roman" w:hAnsi="Arial" w:cs="Arial"/>
            <w:lang w:eastAsia="ru-RU"/>
          </w:rPr>
          <w:t>от 29.11.2018 N 1439</w:t>
        </w:r>
      </w:hyperlink>
      <w:r w:rsidRPr="0020733E">
        <w:rPr>
          <w:rFonts w:ascii="Arial" w:eastAsia="Times New Roman" w:hAnsi="Arial" w:cs="Arial"/>
          <w:lang w:eastAsia="ru-RU"/>
        </w:rPr>
        <w:t>, </w:t>
      </w:r>
      <w:hyperlink r:id="rId8" w:anchor="l0" w:tgtFrame="_blank" w:history="1">
        <w:r w:rsidRPr="0020733E">
          <w:rPr>
            <w:rFonts w:ascii="Arial" w:eastAsia="Times New Roman" w:hAnsi="Arial" w:cs="Arial"/>
            <w:lang w:eastAsia="ru-RU"/>
          </w:rPr>
          <w:t>от 21.03.2019 N 292</w:t>
        </w:r>
      </w:hyperlink>
      <w:r w:rsidRPr="0020733E">
        <w:rPr>
          <w:rFonts w:ascii="Arial" w:eastAsia="Times New Roman" w:hAnsi="Arial" w:cs="Arial"/>
          <w:lang w:eastAsia="ru-RU"/>
        </w:rPr>
        <w:t>)свернуть</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1.Настоящие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bookmarkStart w:id="0" w:name="l38"/>
      <w:bookmarkStart w:id="1" w:name="l3"/>
      <w:bookmarkEnd w:id="0"/>
      <w:bookmarkEnd w:id="1"/>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2.Действие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bookmarkStart w:id="2" w:name="l22"/>
      <w:bookmarkEnd w:id="2"/>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а)по выработке и реализации государственной политики и нормативно-правовому регулированию в области обороны;</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б)по выработке и реализации государственной политики и нормативно-правовому регулированию в сфере внутренних дел;</w:t>
      </w:r>
      <w:bookmarkStart w:id="3" w:name="l4"/>
      <w:bookmarkEnd w:id="3"/>
      <w:r w:rsidRPr="0020733E">
        <w:rPr>
          <w:rFonts w:ascii="Arial" w:eastAsia="Times New Roman" w:hAnsi="Arial" w:cs="Arial"/>
          <w:sz w:val="20"/>
          <w:szCs w:val="20"/>
          <w:lang w:eastAsia="ru-RU"/>
        </w:rPr>
        <w:t> (в ред. Постановления Правительства РФ </w:t>
      </w:r>
      <w:hyperlink r:id="rId9" w:anchor="l65" w:tgtFrame="_blank" w:history="1">
        <w:r w:rsidRPr="0020733E">
          <w:rPr>
            <w:rFonts w:ascii="Arial" w:eastAsia="Times New Roman" w:hAnsi="Arial" w:cs="Arial"/>
            <w:sz w:val="20"/>
            <w:szCs w:val="20"/>
            <w:lang w:eastAsia="ru-RU"/>
          </w:rPr>
          <w:t>от 07.08.2017 N 944</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в)по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bookmarkStart w:id="4" w:name="l23"/>
      <w:bookmarkEnd w:id="4"/>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г)по выработке государственной политики, нормативно-правовому регулированию, контролю и надзору в сфере государственной охраны;</w:t>
      </w:r>
      <w:bookmarkStart w:id="5" w:name="l5"/>
      <w:bookmarkEnd w:id="5"/>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proofErr w:type="spellStart"/>
      <w:r w:rsidRPr="0020733E">
        <w:rPr>
          <w:rFonts w:ascii="Arial" w:eastAsia="Times New Roman" w:hAnsi="Arial" w:cs="Arial"/>
          <w:sz w:val="20"/>
          <w:szCs w:val="20"/>
          <w:lang w:eastAsia="ru-RU"/>
        </w:rPr>
        <w:t>д</w:t>
      </w:r>
      <w:proofErr w:type="spellEnd"/>
      <w:r w:rsidRPr="0020733E">
        <w:rPr>
          <w:rFonts w:ascii="Arial" w:eastAsia="Times New Roman" w:hAnsi="Arial" w:cs="Arial"/>
          <w:sz w:val="20"/>
          <w:szCs w:val="20"/>
          <w:lang w:eastAsia="ru-RU"/>
        </w:rPr>
        <w:t>)подпункт утратил силу. (в ред. Постановления Правительства РФ </w:t>
      </w:r>
      <w:hyperlink r:id="rId10" w:anchor="l65" w:tgtFrame="_blank" w:history="1">
        <w:r w:rsidRPr="0020733E">
          <w:rPr>
            <w:rFonts w:ascii="Arial" w:eastAsia="Times New Roman" w:hAnsi="Arial" w:cs="Arial"/>
            <w:sz w:val="20"/>
            <w:szCs w:val="20"/>
            <w:lang w:eastAsia="ru-RU"/>
          </w:rPr>
          <w:t>от 07.08.2017 N 944</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3.Образовательная организация размещает на официальном сайте:</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а)информацию: (в ред. Постановления Правительства РФ </w:t>
      </w:r>
      <w:hyperlink r:id="rId11"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bookmarkStart w:id="6" w:name="l42"/>
      <w:bookmarkEnd w:id="6"/>
      <w:r w:rsidRPr="0020733E">
        <w:rPr>
          <w:rFonts w:ascii="Arial" w:eastAsia="Times New Roman" w:hAnsi="Arial" w:cs="Arial"/>
          <w:sz w:val="20"/>
          <w:szCs w:val="20"/>
          <w:lang w:eastAsia="ru-RU"/>
        </w:rPr>
        <w:t> (в ред. Постановления Правительства РФ </w:t>
      </w:r>
      <w:hyperlink r:id="rId12"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структуре и об органах управления образовательной организации, в том числе: (в ред. Постановления Правительства РФ </w:t>
      </w:r>
      <w:hyperlink r:id="rId13"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наименование структурных подразделений (органов управления); (в ред. Постановления Правительства РФ </w:t>
      </w:r>
      <w:hyperlink r:id="rId14"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7" w:name="l57"/>
      <w:bookmarkEnd w:id="7"/>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фамилии, имена, отчества и должности руководителей структурных подразделений; (в ред. Постановления Правительства РФ </w:t>
      </w:r>
      <w:hyperlink r:id="rId15"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8" w:name="l43"/>
      <w:bookmarkEnd w:id="8"/>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места нахождения структурных подразделений; (в ред. Постановления Правительства РФ </w:t>
      </w:r>
      <w:hyperlink r:id="rId16"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адреса официальных сайтов в сети "Интернет" структурных подразделений (при наличии); (в ред. Постановления Правительства РФ </w:t>
      </w:r>
      <w:hyperlink r:id="rId17"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lastRenderedPageBreak/>
        <w:t>адреса электронной почты структурных подразделений (при наличии); (в ред. Постановления Правительства РФ </w:t>
      </w:r>
      <w:hyperlink r:id="rId18"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bookmarkStart w:id="9" w:name="l44"/>
      <w:bookmarkEnd w:id="9"/>
      <w:r w:rsidRPr="0020733E">
        <w:rPr>
          <w:rFonts w:ascii="Arial" w:eastAsia="Times New Roman" w:hAnsi="Arial" w:cs="Arial"/>
          <w:sz w:val="20"/>
          <w:szCs w:val="20"/>
          <w:lang w:eastAsia="ru-RU"/>
        </w:rPr>
        <w:t> (в ред. Постановления Правительства РФ </w:t>
      </w:r>
      <w:hyperlink r:id="rId19"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 уровне образования; (в ред. Постановления Правительства РФ </w:t>
      </w:r>
      <w:hyperlink r:id="rId20"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формах обучения; (в ред. Постановления Правительства РФ </w:t>
      </w:r>
      <w:hyperlink r:id="rId21"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нормативном сроке обучения; (в ред. Постановления Правительства РФ </w:t>
      </w:r>
      <w:hyperlink r:id="rId22"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сроке действия государственной аккредитации образовательной программы (при наличии государственной аккредитации);</w:t>
      </w:r>
      <w:bookmarkStart w:id="10" w:name="l58"/>
      <w:bookmarkEnd w:id="10"/>
      <w:r w:rsidRPr="0020733E">
        <w:rPr>
          <w:rFonts w:ascii="Arial" w:eastAsia="Times New Roman" w:hAnsi="Arial" w:cs="Arial"/>
          <w:sz w:val="20"/>
          <w:szCs w:val="20"/>
          <w:lang w:eastAsia="ru-RU"/>
        </w:rPr>
        <w:t> (в ред. Постановления Правительства РФ </w:t>
      </w:r>
      <w:hyperlink r:id="rId23"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 описании образовательной программы с приложением ее копии;</w:t>
      </w:r>
      <w:bookmarkStart w:id="11" w:name="l45"/>
      <w:bookmarkEnd w:id="11"/>
      <w:r w:rsidRPr="0020733E">
        <w:rPr>
          <w:rFonts w:ascii="Arial" w:eastAsia="Times New Roman" w:hAnsi="Arial" w:cs="Arial"/>
          <w:sz w:val="20"/>
          <w:szCs w:val="20"/>
          <w:lang w:eastAsia="ru-RU"/>
        </w:rPr>
        <w:t> (в ред. Постановления Правительства РФ </w:t>
      </w:r>
      <w:hyperlink r:id="rId24"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 учебном плане с приложением его копии; (в ред. Постановления Правительства РФ </w:t>
      </w:r>
      <w:hyperlink r:id="rId25"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 (в ред. Постановления Правительства РФ </w:t>
      </w:r>
      <w:hyperlink r:id="rId26"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календарном учебном графике с приложением его копии; (в ред. Постановления Правительства РФ </w:t>
      </w:r>
      <w:hyperlink r:id="rId27"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12" w:name="l59"/>
      <w:bookmarkEnd w:id="12"/>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методических и об иных документах, разработанных образовательной организацией для обеспечения образовательного процесса;</w:t>
      </w:r>
      <w:bookmarkStart w:id="13" w:name="l46"/>
      <w:bookmarkEnd w:id="13"/>
      <w:r w:rsidRPr="0020733E">
        <w:rPr>
          <w:rFonts w:ascii="Arial" w:eastAsia="Times New Roman" w:hAnsi="Arial" w:cs="Arial"/>
          <w:sz w:val="20"/>
          <w:szCs w:val="20"/>
          <w:lang w:eastAsia="ru-RU"/>
        </w:rPr>
        <w:t> (в ред. Постановления Правительства РФ </w:t>
      </w:r>
      <w:hyperlink r:id="rId28"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bookmarkStart w:id="14" w:name="l60"/>
      <w:bookmarkEnd w:id="14"/>
      <w:r w:rsidRPr="0020733E">
        <w:rPr>
          <w:rFonts w:ascii="Arial" w:eastAsia="Times New Roman" w:hAnsi="Arial" w:cs="Arial"/>
          <w:sz w:val="20"/>
          <w:szCs w:val="20"/>
          <w:lang w:eastAsia="ru-RU"/>
        </w:rPr>
        <w:t> (в ред. Постановления Правительства РФ </w:t>
      </w:r>
      <w:hyperlink r:id="rId29"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bookmarkStart w:id="15" w:name="l47"/>
      <w:bookmarkEnd w:id="15"/>
      <w:r w:rsidRPr="0020733E">
        <w:rPr>
          <w:rFonts w:ascii="Arial" w:eastAsia="Times New Roman" w:hAnsi="Arial" w:cs="Arial"/>
          <w:sz w:val="20"/>
          <w:szCs w:val="20"/>
          <w:lang w:eastAsia="ru-RU"/>
        </w:rPr>
        <w:t> (в ред. Постановления Правительства РФ </w:t>
      </w:r>
      <w:hyperlink r:id="rId30"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языках, на которых осуществляется образование (обучение); (в ред. Постановления Правительства РФ </w:t>
      </w:r>
      <w:hyperlink r:id="rId31"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bookmarkStart w:id="16" w:name="l73"/>
      <w:bookmarkEnd w:id="16"/>
      <w:r w:rsidRPr="0020733E">
        <w:rPr>
          <w:rFonts w:ascii="Arial" w:eastAsia="Times New Roman" w:hAnsi="Arial" w:cs="Arial"/>
          <w:sz w:val="20"/>
          <w:szCs w:val="20"/>
          <w:lang w:eastAsia="ru-RU"/>
        </w:rPr>
        <w:t> (в ред. Постановления Правительства РФ </w:t>
      </w:r>
      <w:hyperlink r:id="rId32" w:anchor="l0" w:tgtFrame="_blank" w:history="1">
        <w:r w:rsidRPr="0020733E">
          <w:rPr>
            <w:rFonts w:ascii="Arial" w:eastAsia="Times New Roman" w:hAnsi="Arial" w:cs="Arial"/>
            <w:sz w:val="20"/>
            <w:szCs w:val="20"/>
            <w:lang w:eastAsia="ru-RU"/>
          </w:rPr>
          <w:t>от 21.03.2019 N 292</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федеральных государственных образовательных стандартах и об образовательных стандартах с приложением их копий (при наличии);</w:t>
      </w:r>
      <w:bookmarkStart w:id="17" w:name="l61"/>
      <w:bookmarkEnd w:id="17"/>
      <w:r w:rsidRPr="0020733E">
        <w:rPr>
          <w:rFonts w:ascii="Arial" w:eastAsia="Times New Roman" w:hAnsi="Arial" w:cs="Arial"/>
          <w:sz w:val="20"/>
          <w:szCs w:val="20"/>
          <w:lang w:eastAsia="ru-RU"/>
        </w:rPr>
        <w:t> (в ред. Постановления Правительства РФ </w:t>
      </w:r>
      <w:hyperlink r:id="rId33"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bookmarkStart w:id="18" w:name="l48"/>
      <w:bookmarkEnd w:id="18"/>
      <w:r w:rsidRPr="0020733E">
        <w:rPr>
          <w:rFonts w:ascii="Arial" w:eastAsia="Times New Roman" w:hAnsi="Arial" w:cs="Arial"/>
          <w:sz w:val="20"/>
          <w:szCs w:val="20"/>
          <w:lang w:eastAsia="ru-RU"/>
        </w:rPr>
        <w:t> (в ред. Постановления Правительства РФ </w:t>
      </w:r>
      <w:hyperlink r:id="rId34"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фамилия, имя, отчество (при наличии) руководителя, его заместителей; (в ред. Постановления Правительства РФ </w:t>
      </w:r>
      <w:hyperlink r:id="rId35"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должность руководителя, его заместителей; (в ред. Постановления Правительства РФ </w:t>
      </w:r>
      <w:hyperlink r:id="rId36"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контактные телефоны; (в ред. Постановления Правительства РФ </w:t>
      </w:r>
      <w:hyperlink r:id="rId37"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lastRenderedPageBreak/>
        <w:t>адрес электронной почты;</w:t>
      </w:r>
      <w:bookmarkStart w:id="19" w:name="l62"/>
      <w:bookmarkEnd w:id="19"/>
      <w:r w:rsidRPr="0020733E">
        <w:rPr>
          <w:rFonts w:ascii="Arial" w:eastAsia="Times New Roman" w:hAnsi="Arial" w:cs="Arial"/>
          <w:sz w:val="20"/>
          <w:szCs w:val="20"/>
          <w:lang w:eastAsia="ru-RU"/>
        </w:rPr>
        <w:t> (в ред. Постановления Правительства РФ </w:t>
      </w:r>
      <w:hyperlink r:id="rId38"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персональном составе педагогических работников с указанием уровня образования, квалификации и опыта работы, в том числе:</w:t>
      </w:r>
      <w:bookmarkStart w:id="20" w:name="l49"/>
      <w:bookmarkEnd w:id="20"/>
      <w:r w:rsidRPr="0020733E">
        <w:rPr>
          <w:rFonts w:ascii="Arial" w:eastAsia="Times New Roman" w:hAnsi="Arial" w:cs="Arial"/>
          <w:sz w:val="20"/>
          <w:szCs w:val="20"/>
          <w:lang w:eastAsia="ru-RU"/>
        </w:rPr>
        <w:t> (в ред. Постановления Правительства РФ </w:t>
      </w:r>
      <w:hyperlink r:id="rId39"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фамилия, имя, отчество (при наличии) работника; (в ред. Постановления Правительства РФ </w:t>
      </w:r>
      <w:hyperlink r:id="rId40"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занимаемая должность (должности); (в ред. Постановления Правительства РФ </w:t>
      </w:r>
      <w:hyperlink r:id="rId41"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преподаваемые дисциплины; (в ред. Постановления Правительства РФ </w:t>
      </w:r>
      <w:hyperlink r:id="rId42"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ученая степень (при наличии); (в ред. Постановления Правительства РФ </w:t>
      </w:r>
      <w:hyperlink r:id="rId43"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21" w:name="l63"/>
      <w:bookmarkEnd w:id="21"/>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ученое звание (при наличии); (в ред. Постановления Правительства РФ </w:t>
      </w:r>
      <w:hyperlink r:id="rId44"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22" w:name="l50"/>
      <w:bookmarkEnd w:id="22"/>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наименование направления подготовки и (или) специальности; (в ред. Постановления Правительства РФ </w:t>
      </w:r>
      <w:hyperlink r:id="rId45"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данные о повышении квалификации и (или) профессиональной переподготовке (при наличии); (в ред. Постановления Правительства РФ </w:t>
      </w:r>
      <w:hyperlink r:id="rId46"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общий стаж работы; (в ред. Постановления Правительства РФ </w:t>
      </w:r>
      <w:hyperlink r:id="rId47"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стаж работы по специальности; (в ред. Постановления Правительства РФ </w:t>
      </w:r>
      <w:hyperlink r:id="rId48"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материально-техническом обеспечении образовательной деятельности, в том числе: (в ред. Постановления Правительства РФ </w:t>
      </w:r>
      <w:hyperlink r:id="rId49"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23" w:name="l51"/>
      <w:bookmarkEnd w:id="23"/>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(в ред. Постановления Правительства РФ </w:t>
      </w:r>
      <w:hyperlink r:id="rId50"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обеспечение доступа в здания образовательной организации инвалидов и лиц с ограниченными возможностями здоровья; (в ред. Постановления Правительства РФ </w:t>
      </w:r>
      <w:hyperlink r:id="rId51"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24" w:name="l64"/>
      <w:bookmarkEnd w:id="24"/>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условия питания обучающихся, в том числе инвалидов и лиц с ограниченными возможностями здоровья;</w:t>
      </w:r>
      <w:bookmarkStart w:id="25" w:name="l52"/>
      <w:bookmarkEnd w:id="25"/>
      <w:r w:rsidRPr="0020733E">
        <w:rPr>
          <w:rFonts w:ascii="Arial" w:eastAsia="Times New Roman" w:hAnsi="Arial" w:cs="Arial"/>
          <w:sz w:val="20"/>
          <w:szCs w:val="20"/>
          <w:lang w:eastAsia="ru-RU"/>
        </w:rPr>
        <w:t> (в ред. Постановления Правительства РФ </w:t>
      </w:r>
      <w:hyperlink r:id="rId52"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условия охраны здоровья обучающихся, в том числе инвалидов и лиц с ограниченными возможностями здоровья; (в ред. Постановления Правительства РФ </w:t>
      </w:r>
      <w:hyperlink r:id="rId53"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(в ред. Постановления Правительства РФ </w:t>
      </w:r>
      <w:hyperlink r:id="rId54"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26" w:name="l65"/>
      <w:bookmarkEnd w:id="26"/>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bookmarkStart w:id="27" w:name="l53"/>
      <w:bookmarkEnd w:id="27"/>
      <w:r w:rsidRPr="0020733E">
        <w:rPr>
          <w:rFonts w:ascii="Arial" w:eastAsia="Times New Roman" w:hAnsi="Arial" w:cs="Arial"/>
          <w:sz w:val="20"/>
          <w:szCs w:val="20"/>
          <w:lang w:eastAsia="ru-RU"/>
        </w:rPr>
        <w:t> (в ред. Постановления Правительства РФ </w:t>
      </w:r>
      <w:hyperlink r:id="rId55"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(в ред. Постановления Правительства РФ </w:t>
      </w:r>
      <w:hyperlink r:id="rId56"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28" w:name="l66"/>
      <w:bookmarkStart w:id="29" w:name="l54"/>
      <w:bookmarkEnd w:id="28"/>
      <w:bookmarkEnd w:id="29"/>
      <w:r w:rsidRPr="0020733E">
        <w:rPr>
          <w:rFonts w:ascii="Arial" w:eastAsia="Times New Roman" w:hAnsi="Arial" w:cs="Arial"/>
          <w:sz w:val="20"/>
          <w:szCs w:val="20"/>
          <w:lang w:eastAsia="ru-RU"/>
        </w:rPr>
        <w:t> (в ред. Постановления Правительства РФ </w:t>
      </w:r>
      <w:hyperlink r:id="rId57"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наличии и условиях предоставления обучающимся стипендий, мер социальной поддержки; (в ред. Постановления Правительства РФ </w:t>
      </w:r>
      <w:hyperlink r:id="rId58"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lastRenderedPageBreak/>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bookmarkStart w:id="30" w:name="l67"/>
      <w:bookmarkStart w:id="31" w:name="l55"/>
      <w:bookmarkEnd w:id="30"/>
      <w:bookmarkEnd w:id="31"/>
      <w:r w:rsidRPr="0020733E">
        <w:rPr>
          <w:rFonts w:ascii="Arial" w:eastAsia="Times New Roman" w:hAnsi="Arial" w:cs="Arial"/>
          <w:sz w:val="20"/>
          <w:szCs w:val="20"/>
          <w:lang w:eastAsia="ru-RU"/>
        </w:rPr>
        <w:t> (в ред. Постановления Правительства РФ </w:t>
      </w:r>
      <w:hyperlink r:id="rId59"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ред. Постановления Правительства РФ </w:t>
      </w:r>
      <w:hyperlink r:id="rId60"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поступлении финансовых и материальных средств и об их расходовании по итогам финансового года;</w:t>
      </w:r>
      <w:bookmarkStart w:id="32" w:name="l68"/>
      <w:bookmarkEnd w:id="32"/>
      <w:r w:rsidRPr="0020733E">
        <w:rPr>
          <w:rFonts w:ascii="Arial" w:eastAsia="Times New Roman" w:hAnsi="Arial" w:cs="Arial"/>
          <w:sz w:val="20"/>
          <w:szCs w:val="20"/>
          <w:lang w:eastAsia="ru-RU"/>
        </w:rPr>
        <w:t> (в ред. Постановления Правительства РФ </w:t>
      </w:r>
      <w:hyperlink r:id="rId61"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bookmarkStart w:id="33" w:name="l56"/>
      <w:bookmarkEnd w:id="33"/>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о трудоустройстве выпускников; (в ред. Постановления Правительства РФ </w:t>
      </w:r>
      <w:hyperlink r:id="rId62" w:anchor="l13" w:tgtFrame="_blank" w:history="1">
        <w:r w:rsidRPr="0020733E">
          <w:rPr>
            <w:rFonts w:ascii="Arial" w:eastAsia="Times New Roman" w:hAnsi="Arial" w:cs="Arial"/>
            <w:sz w:val="20"/>
            <w:szCs w:val="20"/>
            <w:lang w:eastAsia="ru-RU"/>
          </w:rPr>
          <w:t>от 17.05.2017 N 575</w:t>
        </w:r>
      </w:hyperlink>
      <w:r w:rsidRPr="0020733E">
        <w:rPr>
          <w:rFonts w:ascii="Arial" w:eastAsia="Times New Roman" w:hAnsi="Arial" w:cs="Arial"/>
          <w:sz w:val="20"/>
          <w:szCs w:val="20"/>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б)копии:</w:t>
      </w:r>
    </w:p>
    <w:p w:rsidR="0020733E" w:rsidRPr="0020733E" w:rsidRDefault="0020733E" w:rsidP="0020733E">
      <w:pPr>
        <w:shd w:val="clear" w:color="auto" w:fill="FFFFFF"/>
        <w:spacing w:after="300" w:line="240" w:lineRule="auto"/>
        <w:textAlignment w:val="baseline"/>
        <w:rPr>
          <w:rFonts w:ascii="Arial" w:eastAsia="Times New Roman" w:hAnsi="Arial" w:cs="Arial"/>
          <w:sz w:val="20"/>
          <w:szCs w:val="20"/>
          <w:lang w:eastAsia="ru-RU"/>
        </w:rPr>
      </w:pPr>
      <w:r w:rsidRPr="0020733E">
        <w:rPr>
          <w:rFonts w:ascii="Arial" w:eastAsia="Times New Roman" w:hAnsi="Arial" w:cs="Arial"/>
          <w:sz w:val="20"/>
          <w:szCs w:val="20"/>
          <w:lang w:eastAsia="ru-RU"/>
        </w:rPr>
        <w:t>устава образовательной организации;</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лицензии на осуществление образовательной деятельности (с приложениями);</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свидетельства о государственной аккредитации (с приложениями);</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bookmarkStart w:id="34" w:name="l69"/>
      <w:bookmarkEnd w:id="34"/>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локальных нормативных актов, предусмотренных </w:t>
      </w:r>
      <w:hyperlink r:id="rId63" w:anchor="l422" w:tgtFrame="_blank" w:history="1">
        <w:r w:rsidRPr="0020733E">
          <w:rPr>
            <w:rFonts w:ascii="Arial" w:eastAsia="Times New Roman" w:hAnsi="Arial" w:cs="Arial"/>
            <w:lang w:eastAsia="ru-RU"/>
          </w:rPr>
          <w:t>частью 2</w:t>
        </w:r>
      </w:hyperlink>
      <w:r w:rsidRPr="0020733E">
        <w:rPr>
          <w:rFonts w:ascii="Arial" w:eastAsia="Times New Roman" w:hAnsi="Arial" w:cs="Arial"/>
          <w:lang w:eastAsia="ru-RU"/>
        </w:rPr>
        <w:t>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bookmarkStart w:id="35" w:name="l14"/>
      <w:bookmarkEnd w:id="35"/>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в)отчет о результатах самообследования;</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г)документ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г.1)документ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36" w:name="l39"/>
      <w:bookmarkStart w:id="37" w:name="l41"/>
      <w:bookmarkStart w:id="38" w:name="l40"/>
      <w:bookmarkEnd w:id="36"/>
      <w:bookmarkEnd w:id="37"/>
      <w:bookmarkEnd w:id="38"/>
      <w:r w:rsidRPr="0020733E">
        <w:rPr>
          <w:rFonts w:ascii="Arial" w:eastAsia="Times New Roman" w:hAnsi="Arial" w:cs="Arial"/>
          <w:lang w:eastAsia="ru-RU"/>
        </w:rPr>
        <w:t> (в ред. Постановления Правительства РФ </w:t>
      </w:r>
      <w:hyperlink r:id="rId64" w:anchor="l2" w:tgtFrame="_blank" w:history="1">
        <w:r w:rsidRPr="0020733E">
          <w:rPr>
            <w:rFonts w:ascii="Arial" w:eastAsia="Times New Roman" w:hAnsi="Arial" w:cs="Arial"/>
            <w:lang w:eastAsia="ru-RU"/>
          </w:rPr>
          <w:t>от 20.10.2015 N 1120</w:t>
        </w:r>
      </w:hyperlink>
      <w:r w:rsidRPr="0020733E">
        <w:rPr>
          <w:rFonts w:ascii="Arial" w:eastAsia="Times New Roman" w:hAnsi="Arial" w:cs="Arial"/>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proofErr w:type="spellStart"/>
      <w:r w:rsidRPr="0020733E">
        <w:rPr>
          <w:rFonts w:ascii="Arial" w:eastAsia="Times New Roman" w:hAnsi="Arial" w:cs="Arial"/>
          <w:lang w:eastAsia="ru-RU"/>
        </w:rPr>
        <w:t>д</w:t>
      </w:r>
      <w:proofErr w:type="spellEnd"/>
      <w:r w:rsidRPr="0020733E">
        <w:rPr>
          <w:rFonts w:ascii="Arial" w:eastAsia="Times New Roman" w:hAnsi="Arial" w:cs="Arial"/>
          <w:lang w:eastAsia="ru-RU"/>
        </w:rPr>
        <w:t>)предписания органов, осуществляющих государственный контроль (надзор) в сфере образования, отчеты об исполнении таких предписаний;</w:t>
      </w:r>
      <w:bookmarkStart w:id="39" w:name="l30"/>
      <w:bookmarkEnd w:id="39"/>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е)иную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bookmarkStart w:id="40" w:name="l15"/>
      <w:bookmarkEnd w:id="40"/>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4.Образовательные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5.Образовательные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bookmarkStart w:id="41" w:name="l31"/>
      <w:bookmarkEnd w:id="41"/>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lastRenderedPageBreak/>
        <w:t>а)уровень образования;</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б)код и наименование профессии, специальности, направления подготовки;</w:t>
      </w:r>
      <w:bookmarkStart w:id="42" w:name="l16"/>
      <w:bookmarkEnd w:id="42"/>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в)информацию:</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bookmarkStart w:id="43" w:name="l17"/>
      <w:bookmarkEnd w:id="43"/>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6.Образовательная организация обновляет сведения, указанные в пунктах 3 - 5 настоящих Правил, не позднее 10 рабочих дней после их изменений.</w:t>
      </w:r>
      <w:bookmarkStart w:id="44" w:name="l32"/>
      <w:bookmarkEnd w:id="44"/>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7.Пользователю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bookmarkStart w:id="45" w:name="l18"/>
      <w:bookmarkEnd w:id="45"/>
      <w:r w:rsidRPr="0020733E">
        <w:rPr>
          <w:rFonts w:ascii="Arial" w:eastAsia="Times New Roman" w:hAnsi="Arial" w:cs="Arial"/>
          <w:lang w:eastAsia="ru-RU"/>
        </w:rPr>
        <w:t> (в ред. Постановления Правительства РФ </w:t>
      </w:r>
      <w:hyperlink r:id="rId65" w:anchor="l55" w:tgtFrame="_blank" w:history="1">
        <w:r w:rsidRPr="0020733E">
          <w:rPr>
            <w:rFonts w:ascii="Arial" w:eastAsia="Times New Roman" w:hAnsi="Arial" w:cs="Arial"/>
            <w:lang w:eastAsia="ru-RU"/>
          </w:rPr>
          <w:t>от 29.11.2018 N 1439</w:t>
        </w:r>
      </w:hyperlink>
      <w:r w:rsidRPr="0020733E">
        <w:rPr>
          <w:rFonts w:ascii="Arial" w:eastAsia="Times New Roman" w:hAnsi="Arial" w:cs="Arial"/>
          <w:lang w:eastAsia="ru-RU"/>
        </w:rPr>
        <w:t>)</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8.Информация,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bookmarkStart w:id="46" w:name="l71"/>
      <w:bookmarkStart w:id="47" w:name="l33"/>
      <w:bookmarkEnd w:id="46"/>
      <w:bookmarkEnd w:id="47"/>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9.При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bookmarkStart w:id="48" w:name="l19"/>
      <w:bookmarkEnd w:id="48"/>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10.Технологические и программные средства, которые используются для функционирования официального сайта, должны обеспечивать:</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а)доступ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bookmarkStart w:id="49" w:name="l34"/>
      <w:bookmarkEnd w:id="49"/>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б)защиту информации от уничтожения, модификации и блокирования доступа к ней, а также иных неправомерных действий в отношении нее;</w:t>
      </w:r>
      <w:bookmarkStart w:id="50" w:name="l20"/>
      <w:bookmarkEnd w:id="50"/>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в)возможность копирования информации на резервный носитель, обеспечивающий ее восстановление;</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г)защиту от копирования авторских материалов.</w:t>
      </w:r>
    </w:p>
    <w:p w:rsidR="0020733E" w:rsidRPr="0020733E" w:rsidRDefault="0020733E" w:rsidP="0020733E">
      <w:pPr>
        <w:shd w:val="clear" w:color="auto" w:fill="FFFFFF"/>
        <w:spacing w:after="300" w:line="240" w:lineRule="auto"/>
        <w:textAlignment w:val="baseline"/>
        <w:rPr>
          <w:rFonts w:ascii="Arial" w:eastAsia="Times New Roman" w:hAnsi="Arial" w:cs="Arial"/>
          <w:lang w:eastAsia="ru-RU"/>
        </w:rPr>
      </w:pPr>
      <w:r w:rsidRPr="0020733E">
        <w:rPr>
          <w:rFonts w:ascii="Arial" w:eastAsia="Times New Roman" w:hAnsi="Arial" w:cs="Arial"/>
          <w:lang w:eastAsia="ru-RU"/>
        </w:rPr>
        <w:t>11.Информация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0733E" w:rsidRDefault="0020733E" w:rsidP="0020733E">
      <w:pPr>
        <w:pStyle w:val="2"/>
        <w:shd w:val="clear" w:color="auto" w:fill="FFFFFF"/>
        <w:spacing w:before="411" w:beforeAutospacing="0" w:after="274" w:afterAutospacing="0" w:line="343" w:lineRule="atLeast"/>
        <w:ind w:left="329"/>
        <w:jc w:val="center"/>
        <w:textAlignment w:val="baseline"/>
        <w:rPr>
          <w:rFonts w:ascii="Arial" w:hAnsi="Arial" w:cs="Arial"/>
          <w:b w:val="0"/>
          <w:bCs w:val="0"/>
          <w:sz w:val="22"/>
          <w:szCs w:val="22"/>
        </w:rPr>
      </w:pPr>
    </w:p>
    <w:p w:rsidR="0020733E" w:rsidRDefault="0020733E" w:rsidP="0020733E">
      <w:pPr>
        <w:pStyle w:val="2"/>
        <w:shd w:val="clear" w:color="auto" w:fill="FFFFFF"/>
        <w:spacing w:before="411" w:beforeAutospacing="0" w:after="274" w:afterAutospacing="0" w:line="343" w:lineRule="atLeast"/>
        <w:ind w:left="329"/>
        <w:jc w:val="center"/>
        <w:textAlignment w:val="baseline"/>
        <w:rPr>
          <w:rFonts w:ascii="Arial" w:hAnsi="Arial" w:cs="Arial"/>
          <w:b w:val="0"/>
          <w:bCs w:val="0"/>
          <w:sz w:val="22"/>
          <w:szCs w:val="22"/>
        </w:rPr>
      </w:pPr>
    </w:p>
    <w:p w:rsidR="0020733E" w:rsidRDefault="0020733E" w:rsidP="0020733E">
      <w:pPr>
        <w:pStyle w:val="2"/>
        <w:shd w:val="clear" w:color="auto" w:fill="FFFFFF"/>
        <w:spacing w:before="411" w:beforeAutospacing="0" w:after="274" w:afterAutospacing="0" w:line="343" w:lineRule="atLeast"/>
        <w:ind w:left="329"/>
        <w:jc w:val="center"/>
        <w:textAlignment w:val="baseline"/>
        <w:rPr>
          <w:rFonts w:ascii="Arial" w:hAnsi="Arial" w:cs="Arial"/>
          <w:b w:val="0"/>
          <w:bCs w:val="0"/>
          <w:sz w:val="22"/>
          <w:szCs w:val="22"/>
        </w:rPr>
      </w:pPr>
    </w:p>
    <w:p w:rsidR="0020733E" w:rsidRPr="0020733E" w:rsidRDefault="0020733E" w:rsidP="0020733E">
      <w:pPr>
        <w:pStyle w:val="2"/>
        <w:shd w:val="clear" w:color="auto" w:fill="FFFFFF"/>
        <w:spacing w:before="411" w:beforeAutospacing="0" w:after="274" w:afterAutospacing="0" w:line="343" w:lineRule="atLeast"/>
        <w:ind w:left="329"/>
        <w:jc w:val="center"/>
        <w:textAlignment w:val="baseline"/>
        <w:rPr>
          <w:rFonts w:ascii="Arial" w:hAnsi="Arial" w:cs="Arial"/>
          <w:b w:val="0"/>
          <w:bCs w:val="0"/>
          <w:sz w:val="22"/>
          <w:szCs w:val="22"/>
        </w:rPr>
      </w:pPr>
      <w:r w:rsidRPr="0020733E">
        <w:rPr>
          <w:rFonts w:ascii="Arial" w:hAnsi="Arial" w:cs="Arial"/>
          <w:b w:val="0"/>
          <w:bCs w:val="0"/>
          <w:sz w:val="22"/>
          <w:szCs w:val="22"/>
        </w:rPr>
        <w:t>ПРАВИТЕЛЬСТВО РОССИЙСКОЙ ФЕДЕРАЦИИ</w:t>
      </w:r>
    </w:p>
    <w:p w:rsidR="0020733E" w:rsidRPr="0020733E" w:rsidRDefault="0020733E" w:rsidP="0020733E">
      <w:pPr>
        <w:pStyle w:val="2"/>
        <w:shd w:val="clear" w:color="auto" w:fill="FFFFFF"/>
        <w:spacing w:before="0" w:beforeAutospacing="0" w:after="274" w:afterAutospacing="0" w:line="343" w:lineRule="atLeast"/>
        <w:ind w:left="329"/>
        <w:jc w:val="center"/>
        <w:textAlignment w:val="baseline"/>
        <w:rPr>
          <w:rFonts w:ascii="Arial" w:hAnsi="Arial" w:cs="Arial"/>
          <w:b w:val="0"/>
          <w:bCs w:val="0"/>
          <w:sz w:val="22"/>
          <w:szCs w:val="22"/>
        </w:rPr>
      </w:pPr>
      <w:bookmarkStart w:id="51" w:name="h1"/>
      <w:bookmarkEnd w:id="51"/>
      <w:r w:rsidRPr="0020733E">
        <w:rPr>
          <w:rFonts w:ascii="Arial" w:hAnsi="Arial" w:cs="Arial"/>
          <w:b w:val="0"/>
          <w:bCs w:val="0"/>
          <w:sz w:val="22"/>
          <w:szCs w:val="22"/>
        </w:rPr>
        <w:t>ПОСТАНОВЛЕНИЕ</w:t>
      </w:r>
      <w:r w:rsidRPr="0020733E">
        <w:rPr>
          <w:rFonts w:ascii="Arial" w:hAnsi="Arial" w:cs="Arial"/>
          <w:b w:val="0"/>
          <w:bCs w:val="0"/>
          <w:sz w:val="22"/>
          <w:szCs w:val="22"/>
        </w:rPr>
        <w:br/>
        <w:t>от 11 июля 2020 г. N 1038</w:t>
      </w:r>
    </w:p>
    <w:p w:rsidR="0020733E" w:rsidRPr="0020733E" w:rsidRDefault="0020733E" w:rsidP="0020733E">
      <w:pPr>
        <w:pStyle w:val="2"/>
        <w:shd w:val="clear" w:color="auto" w:fill="FFFFFF"/>
        <w:spacing w:before="0" w:beforeAutospacing="0" w:after="274" w:afterAutospacing="0" w:line="343" w:lineRule="atLeast"/>
        <w:ind w:left="329"/>
        <w:jc w:val="center"/>
        <w:textAlignment w:val="baseline"/>
        <w:rPr>
          <w:rFonts w:ascii="Arial" w:hAnsi="Arial" w:cs="Arial"/>
          <w:b w:val="0"/>
          <w:bCs w:val="0"/>
          <w:sz w:val="22"/>
          <w:szCs w:val="22"/>
        </w:rPr>
      </w:pPr>
      <w:r w:rsidRPr="0020733E">
        <w:rPr>
          <w:rFonts w:ascii="Arial" w:hAnsi="Arial" w:cs="Arial"/>
          <w:b w:val="0"/>
          <w:bCs w:val="0"/>
          <w:sz w:val="22"/>
          <w:szCs w:val="22"/>
        </w:rPr>
        <w:t>О ВНЕСЕНИИ ИЗМЕНЕНИЙ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Правительство Российской Федерации постановляет:</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Утвердить прилагаемые изменения, которые вносятся в </w:t>
      </w:r>
      <w:hyperlink r:id="rId66" w:anchor="l2" w:tgtFrame="_blank" w:history="1">
        <w:r w:rsidRPr="0020733E">
          <w:rPr>
            <w:rStyle w:val="a3"/>
            <w:rFonts w:ascii="Arial" w:hAnsi="Arial" w:cs="Arial"/>
            <w:color w:val="auto"/>
            <w:sz w:val="22"/>
            <w:szCs w:val="22"/>
            <w:u w:val="none"/>
          </w:rPr>
          <w:t>Правила</w:t>
        </w:r>
      </w:hyperlink>
      <w:r w:rsidRPr="0020733E">
        <w:rPr>
          <w:rFonts w:ascii="Arial" w:hAnsi="Arial" w:cs="Arial"/>
          <w:sz w:val="22"/>
          <w:szCs w:val="22"/>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 2018, N 50, ст. 7755; 2019, N 13, ст. 1406).</w:t>
      </w:r>
      <w:bookmarkStart w:id="52" w:name="l2"/>
      <w:bookmarkEnd w:id="52"/>
    </w:p>
    <w:p w:rsidR="0020733E" w:rsidRPr="0020733E" w:rsidRDefault="0020733E" w:rsidP="0020733E">
      <w:pPr>
        <w:pStyle w:val="a4"/>
        <w:shd w:val="clear" w:color="auto" w:fill="FFFFFF"/>
        <w:spacing w:before="0" w:beforeAutospacing="0" w:after="300" w:afterAutospacing="0"/>
        <w:jc w:val="right"/>
        <w:textAlignment w:val="baseline"/>
        <w:rPr>
          <w:rFonts w:ascii="Arial" w:hAnsi="Arial" w:cs="Arial"/>
          <w:sz w:val="22"/>
          <w:szCs w:val="22"/>
        </w:rPr>
      </w:pPr>
      <w:r w:rsidRPr="0020733E">
        <w:rPr>
          <w:rFonts w:ascii="Arial" w:hAnsi="Arial" w:cs="Arial"/>
          <w:i/>
          <w:iCs/>
          <w:sz w:val="22"/>
          <w:szCs w:val="22"/>
        </w:rPr>
        <w:t>Председатель Правительства</w:t>
      </w:r>
      <w:r w:rsidRPr="0020733E">
        <w:rPr>
          <w:rFonts w:ascii="Arial" w:hAnsi="Arial" w:cs="Arial"/>
          <w:sz w:val="22"/>
          <w:szCs w:val="22"/>
        </w:rPr>
        <w:br/>
      </w:r>
      <w:r w:rsidRPr="0020733E">
        <w:rPr>
          <w:rFonts w:ascii="Arial" w:hAnsi="Arial" w:cs="Arial"/>
          <w:i/>
          <w:iCs/>
          <w:sz w:val="22"/>
          <w:szCs w:val="22"/>
        </w:rPr>
        <w:t>Российской Федерации</w:t>
      </w:r>
      <w:r w:rsidRPr="0020733E">
        <w:rPr>
          <w:rFonts w:ascii="Arial" w:hAnsi="Arial" w:cs="Arial"/>
          <w:sz w:val="22"/>
          <w:szCs w:val="22"/>
        </w:rPr>
        <w:br/>
      </w:r>
      <w:r w:rsidRPr="0020733E">
        <w:rPr>
          <w:rFonts w:ascii="Arial" w:hAnsi="Arial" w:cs="Arial"/>
          <w:i/>
          <w:iCs/>
          <w:sz w:val="22"/>
          <w:szCs w:val="22"/>
        </w:rPr>
        <w:t>М. МИШУСТИН</w:t>
      </w:r>
    </w:p>
    <w:p w:rsidR="0020733E" w:rsidRPr="0020733E" w:rsidRDefault="0020733E" w:rsidP="0020733E">
      <w:pPr>
        <w:pStyle w:val="a4"/>
        <w:shd w:val="clear" w:color="auto" w:fill="FFFFFF"/>
        <w:spacing w:before="0" w:beforeAutospacing="0" w:after="300" w:afterAutospacing="0"/>
        <w:jc w:val="right"/>
        <w:textAlignment w:val="baseline"/>
        <w:rPr>
          <w:rFonts w:ascii="Arial" w:hAnsi="Arial" w:cs="Arial"/>
          <w:sz w:val="22"/>
          <w:szCs w:val="22"/>
        </w:rPr>
      </w:pPr>
      <w:r w:rsidRPr="0020733E">
        <w:rPr>
          <w:rFonts w:ascii="Arial" w:hAnsi="Arial" w:cs="Arial"/>
          <w:i/>
          <w:iCs/>
          <w:sz w:val="22"/>
          <w:szCs w:val="22"/>
        </w:rPr>
        <w:t>УТВЕРЖДЕНЫ</w:t>
      </w:r>
      <w:r w:rsidRPr="0020733E">
        <w:rPr>
          <w:rFonts w:ascii="Arial" w:hAnsi="Arial" w:cs="Arial"/>
          <w:sz w:val="22"/>
          <w:szCs w:val="22"/>
        </w:rPr>
        <w:br/>
      </w:r>
      <w:r w:rsidRPr="0020733E">
        <w:rPr>
          <w:rFonts w:ascii="Arial" w:hAnsi="Arial" w:cs="Arial"/>
          <w:i/>
          <w:iCs/>
          <w:sz w:val="22"/>
          <w:szCs w:val="22"/>
        </w:rPr>
        <w:t>постановлением Правительства</w:t>
      </w:r>
      <w:r w:rsidRPr="0020733E">
        <w:rPr>
          <w:rFonts w:ascii="Arial" w:hAnsi="Arial" w:cs="Arial"/>
          <w:sz w:val="22"/>
          <w:szCs w:val="22"/>
        </w:rPr>
        <w:br/>
      </w:r>
      <w:r w:rsidRPr="0020733E">
        <w:rPr>
          <w:rFonts w:ascii="Arial" w:hAnsi="Arial" w:cs="Arial"/>
          <w:i/>
          <w:iCs/>
          <w:sz w:val="22"/>
          <w:szCs w:val="22"/>
        </w:rPr>
        <w:t>Российской Федерации</w:t>
      </w:r>
      <w:r w:rsidRPr="0020733E">
        <w:rPr>
          <w:rFonts w:ascii="Arial" w:hAnsi="Arial" w:cs="Arial"/>
          <w:sz w:val="22"/>
          <w:szCs w:val="22"/>
        </w:rPr>
        <w:br/>
      </w:r>
      <w:r w:rsidRPr="0020733E">
        <w:rPr>
          <w:rFonts w:ascii="Arial" w:hAnsi="Arial" w:cs="Arial"/>
          <w:i/>
          <w:iCs/>
          <w:sz w:val="22"/>
          <w:szCs w:val="22"/>
        </w:rPr>
        <w:t>от 11 июля 2020 г. N 1038</w:t>
      </w:r>
    </w:p>
    <w:p w:rsidR="0020733E" w:rsidRPr="0020733E" w:rsidRDefault="0020733E" w:rsidP="0020733E">
      <w:pPr>
        <w:pStyle w:val="2"/>
        <w:shd w:val="clear" w:color="auto" w:fill="FFFFFF"/>
        <w:spacing w:before="411" w:beforeAutospacing="0" w:after="274" w:afterAutospacing="0" w:line="343" w:lineRule="atLeast"/>
        <w:ind w:left="329"/>
        <w:jc w:val="center"/>
        <w:textAlignment w:val="baseline"/>
        <w:rPr>
          <w:rFonts w:ascii="Arial" w:hAnsi="Arial" w:cs="Arial"/>
          <w:b w:val="0"/>
          <w:bCs w:val="0"/>
          <w:sz w:val="22"/>
          <w:szCs w:val="22"/>
        </w:rPr>
      </w:pPr>
      <w:bookmarkStart w:id="53" w:name="h4"/>
      <w:bookmarkEnd w:id="53"/>
      <w:r w:rsidRPr="0020733E">
        <w:rPr>
          <w:rFonts w:ascii="Arial" w:hAnsi="Arial" w:cs="Arial"/>
          <w:b w:val="0"/>
          <w:bCs w:val="0"/>
          <w:sz w:val="22"/>
          <w:szCs w:val="22"/>
        </w:rPr>
        <w:t>ИЗМЕНЕНИЯ, КОТОРЫЕ ВНОСЯТСЯ В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hyperlink r:id="rId67" w:anchor="l5" w:tgtFrame="_blank" w:history="1">
        <w:r w:rsidRPr="0020733E">
          <w:rPr>
            <w:rStyle w:val="a3"/>
            <w:rFonts w:ascii="Arial" w:hAnsi="Arial" w:cs="Arial"/>
            <w:color w:val="auto"/>
            <w:sz w:val="22"/>
            <w:szCs w:val="22"/>
            <w:u w:val="none"/>
          </w:rPr>
          <w:t>Подпункт "а"</w:t>
        </w:r>
      </w:hyperlink>
      <w:r w:rsidRPr="0020733E">
        <w:rPr>
          <w:rFonts w:ascii="Arial" w:hAnsi="Arial" w:cs="Arial"/>
          <w:sz w:val="22"/>
          <w:szCs w:val="22"/>
        </w:rPr>
        <w:t> пункта 3 указанных Правил изложить в следующей редакции: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Style w:val="dt-m"/>
          <w:rFonts w:ascii="Arial" w:hAnsi="Arial" w:cs="Arial"/>
          <w:sz w:val="22"/>
          <w:szCs w:val="22"/>
        </w:rPr>
        <w:t>"а)</w:t>
      </w:r>
      <w:r w:rsidRPr="0020733E">
        <w:rPr>
          <w:rFonts w:ascii="Arial" w:hAnsi="Arial" w:cs="Arial"/>
          <w:sz w:val="22"/>
          <w:szCs w:val="22"/>
        </w:rPr>
        <w:t>информацию:</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структуре и об органах управления образовательной организации, в том числе:</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наименование структурных подразделений (органов управления);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фамилии, имена, отчества и должности руководителей структурных подразделений;</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нахождения структурных подразделений;</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адреса официальных сайтов в сети "Интернет" структурных подразделений (при наличии);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lastRenderedPageBreak/>
        <w:t>адреса электронной почты структурных подразделений (при наличии);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сведения о наличии положений о структурных подразделениях (об органах управления) с приложением копий указанных положений (при их наличии);</w:t>
      </w:r>
      <w:bookmarkStart w:id="54" w:name="l6"/>
      <w:bookmarkEnd w:id="54"/>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 уровне образования;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формах обучения;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нормативном сроке обучения;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сроке действия государственной аккредитации образовательной программы (при наличии государственной аккредитации);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 описании образовательной программы с приложением ее копии;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 учебном плане с приложением его копии;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календарном учебном графике с приложением его копии;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методических и об иных документах, разработанных образовательной организацией для обеспечения образовательного процесса;</w:t>
      </w:r>
      <w:bookmarkStart w:id="55" w:name="l7"/>
      <w:bookmarkEnd w:id="55"/>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bookmarkStart w:id="56" w:name="l8"/>
      <w:bookmarkEnd w:id="56"/>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численности обучающихся, являющихся иностранными гражданами;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языках, на которых осуществляется образование (обучение);</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заключенных и планируемых к заключению договорах с иностранными и (или) международными организациями по вопросам образования и науки;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федеральных государственных образовательных стандартах и об образовательных стандартах с приложением их копий (при наличии);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руководителе образовательной организации, его заместителях, руководителях филиалов образовательной организации (при их наличии), в том числе:</w:t>
      </w:r>
      <w:bookmarkStart w:id="57" w:name="l9"/>
      <w:bookmarkEnd w:id="57"/>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фамилия, имя, отчество (при наличии) руководителя, его заместителей;</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должность руководителя, его заместителей;</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контактные телефоны;</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адрес электронной почты;</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персональном составе педагогических работников с указанием уровня образования, квалификации и опыта работы, в том числе:</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lastRenderedPageBreak/>
        <w:t>фамилия, имя, отчество (при наличии) работника;</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занимаемая должность (должности);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преподаваемые дисциплины;</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ученая степень (при наличии);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ученое звание (при наличии);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наименование направления подготовки и (или) специальности;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данные о повышении квалификации и (или) профессиональной переподготовке (при наличии);</w:t>
      </w:r>
      <w:bookmarkStart w:id="58" w:name="l10"/>
      <w:bookmarkEnd w:id="58"/>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общий стаж работы;</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стаж работы по специальности;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местах осуществления образовательной деятельности, включая места, не указываемые в соответствии с Федеральным законом "Об образовании в Российской Федерации" в приложении к лицензии на осуществление образовательной деятельности, в том числе:</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осуществления образовательной деятельности по дополнительным профессиональным программам;</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осуществления образовательной деятельности по основным программам профессионального обучения;</w:t>
      </w:r>
      <w:bookmarkStart w:id="59" w:name="l21"/>
      <w:bookmarkEnd w:id="59"/>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осуществления образовательной деятельности при использовании сетевой формы реализации образовательных программ;</w:t>
      </w:r>
      <w:bookmarkStart w:id="60" w:name="l11"/>
      <w:bookmarkEnd w:id="60"/>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проведения практики;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проведения практической подготовки обучающихся;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места проведения государственной итоговой аттестации;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материально-техническом обеспечении образовательной деятельности, в том числе:</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обеспечение доступа в здания образовательной организации инвалидов и лиц с ограниченными возможностями здоровья;</w:t>
      </w:r>
      <w:bookmarkStart w:id="61" w:name="l12"/>
      <w:bookmarkEnd w:id="61"/>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условия питания обучающихся, в том числе инвалидов и лиц с ограниченными возможностями здоровья;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условия охраны здоровья обучающихся, в том числе инвалидов и лиц с ограниченными возможностями здоровья;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bookmarkStart w:id="62" w:name="l13"/>
      <w:bookmarkEnd w:id="62"/>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наличии и условиях предоставления обучающимся стипендий, мер социальной поддержки;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3" w:name="l24"/>
      <w:bookmarkEnd w:id="63"/>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поступлении финансовых и материальных средств и об их расходовании по итогам финансового года;</w:t>
      </w:r>
    </w:p>
    <w:p w:rsidR="0020733E" w:rsidRPr="0020733E" w:rsidRDefault="0020733E" w:rsidP="0020733E">
      <w:pPr>
        <w:pStyle w:val="dt-p"/>
        <w:shd w:val="clear" w:color="auto" w:fill="FFFFFF"/>
        <w:spacing w:before="0" w:beforeAutospacing="0" w:after="300" w:afterAutospacing="0"/>
        <w:textAlignment w:val="baseline"/>
        <w:rPr>
          <w:rFonts w:ascii="Arial" w:hAnsi="Arial" w:cs="Arial"/>
          <w:sz w:val="22"/>
          <w:szCs w:val="22"/>
        </w:rPr>
      </w:pPr>
      <w:r w:rsidRPr="0020733E">
        <w:rPr>
          <w:rFonts w:ascii="Arial" w:hAnsi="Arial" w:cs="Arial"/>
          <w:sz w:val="22"/>
          <w:szCs w:val="22"/>
        </w:rPr>
        <w:t>о трудоустройстве выпускников;".</w:t>
      </w:r>
    </w:p>
    <w:p w:rsidR="00CB0E86" w:rsidRPr="0020733E" w:rsidRDefault="00CB0E86">
      <w:pPr>
        <w:rPr>
          <w:rFonts w:ascii="Arial" w:hAnsi="Arial" w:cs="Arial"/>
        </w:rPr>
      </w:pPr>
    </w:p>
    <w:sectPr w:rsidR="00CB0E86" w:rsidRPr="0020733E" w:rsidSect="0020733E">
      <w:pgSz w:w="11906" w:h="16838"/>
      <w:pgMar w:top="11" w:right="566"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drawingGridHorizontalSpacing w:val="110"/>
  <w:displayHorizontalDrawingGridEvery w:val="2"/>
  <w:characterSpacingControl w:val="doNotCompress"/>
  <w:compat/>
  <w:rsids>
    <w:rsidRoot w:val="0020733E"/>
    <w:rsid w:val="00192C58"/>
    <w:rsid w:val="001E22E0"/>
    <w:rsid w:val="0020733E"/>
    <w:rsid w:val="0024501D"/>
    <w:rsid w:val="00484A06"/>
    <w:rsid w:val="004B6958"/>
    <w:rsid w:val="00654C11"/>
    <w:rsid w:val="00970242"/>
    <w:rsid w:val="009A1733"/>
    <w:rsid w:val="00CB0E86"/>
    <w:rsid w:val="00E94598"/>
    <w:rsid w:val="00F90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86"/>
  </w:style>
  <w:style w:type="paragraph" w:styleId="2">
    <w:name w:val="heading 2"/>
    <w:basedOn w:val="a"/>
    <w:link w:val="20"/>
    <w:uiPriority w:val="9"/>
    <w:qFormat/>
    <w:rsid w:val="002073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3E"/>
    <w:rPr>
      <w:rFonts w:ascii="Times New Roman" w:eastAsia="Times New Roman" w:hAnsi="Times New Roman" w:cs="Times New Roman"/>
      <w:b/>
      <w:bCs/>
      <w:sz w:val="36"/>
      <w:szCs w:val="36"/>
      <w:lang w:eastAsia="ru-RU"/>
    </w:rPr>
  </w:style>
  <w:style w:type="paragraph" w:customStyle="1" w:styleId="dt-rp">
    <w:name w:val="dt-rp"/>
    <w:basedOn w:val="a"/>
    <w:rsid w:val="0020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733E"/>
    <w:rPr>
      <w:color w:val="0000FF"/>
      <w:u w:val="single"/>
    </w:rPr>
  </w:style>
  <w:style w:type="character" w:customStyle="1" w:styleId="revlinks-hidden">
    <w:name w:val="rev_links-hidden"/>
    <w:basedOn w:val="a0"/>
    <w:rsid w:val="0020733E"/>
  </w:style>
  <w:style w:type="character" w:customStyle="1" w:styleId="revlinks-hide">
    <w:name w:val="rev_links-hide"/>
    <w:basedOn w:val="a0"/>
    <w:rsid w:val="0020733E"/>
  </w:style>
  <w:style w:type="paragraph" w:customStyle="1" w:styleId="dt-p">
    <w:name w:val="dt-p"/>
    <w:basedOn w:val="a"/>
    <w:rsid w:val="0020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0733E"/>
  </w:style>
  <w:style w:type="character" w:customStyle="1" w:styleId="dt-r">
    <w:name w:val="dt-r"/>
    <w:basedOn w:val="a0"/>
    <w:rsid w:val="0020733E"/>
  </w:style>
  <w:style w:type="paragraph" w:styleId="a4">
    <w:name w:val="Normal (Web)"/>
    <w:basedOn w:val="a"/>
    <w:uiPriority w:val="99"/>
    <w:semiHidden/>
    <w:unhideWhenUsed/>
    <w:rsid w:val="00207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4524919">
      <w:bodyDiv w:val="1"/>
      <w:marLeft w:val="0"/>
      <w:marRight w:val="0"/>
      <w:marTop w:val="0"/>
      <w:marBottom w:val="0"/>
      <w:divBdr>
        <w:top w:val="none" w:sz="0" w:space="0" w:color="auto"/>
        <w:left w:val="none" w:sz="0" w:space="0" w:color="auto"/>
        <w:bottom w:val="none" w:sz="0" w:space="0" w:color="auto"/>
        <w:right w:val="none" w:sz="0" w:space="0" w:color="auto"/>
      </w:divBdr>
    </w:div>
    <w:div w:id="202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93655" TargetMode="External"/><Relationship Id="rId18" Type="http://schemas.openxmlformats.org/officeDocument/2006/relationships/hyperlink" Target="https://normativ.kontur.ru/document?moduleId=1&amp;documentId=293655" TargetMode="External"/><Relationship Id="rId26" Type="http://schemas.openxmlformats.org/officeDocument/2006/relationships/hyperlink" Target="https://normativ.kontur.ru/document?moduleId=1&amp;documentId=293655" TargetMode="External"/><Relationship Id="rId39" Type="http://schemas.openxmlformats.org/officeDocument/2006/relationships/hyperlink" Target="https://normativ.kontur.ru/document?moduleId=1&amp;documentId=293655" TargetMode="External"/><Relationship Id="rId21" Type="http://schemas.openxmlformats.org/officeDocument/2006/relationships/hyperlink" Target="https://normativ.kontur.ru/document?moduleId=1&amp;documentId=293655" TargetMode="External"/><Relationship Id="rId34" Type="http://schemas.openxmlformats.org/officeDocument/2006/relationships/hyperlink" Target="https://normativ.kontur.ru/document?moduleId=1&amp;documentId=293655" TargetMode="External"/><Relationship Id="rId42" Type="http://schemas.openxmlformats.org/officeDocument/2006/relationships/hyperlink" Target="https://normativ.kontur.ru/document?moduleId=1&amp;documentId=293655" TargetMode="External"/><Relationship Id="rId47" Type="http://schemas.openxmlformats.org/officeDocument/2006/relationships/hyperlink" Target="https://normativ.kontur.ru/document?moduleId=1&amp;documentId=293655" TargetMode="External"/><Relationship Id="rId50" Type="http://schemas.openxmlformats.org/officeDocument/2006/relationships/hyperlink" Target="https://normativ.kontur.ru/document?moduleId=1&amp;documentId=293655" TargetMode="External"/><Relationship Id="rId55" Type="http://schemas.openxmlformats.org/officeDocument/2006/relationships/hyperlink" Target="https://normativ.kontur.ru/document?moduleId=1&amp;documentId=293655" TargetMode="External"/><Relationship Id="rId63" Type="http://schemas.openxmlformats.org/officeDocument/2006/relationships/hyperlink" Target="https://normativ.kontur.ru/document?moduleId=1&amp;documentId=331030" TargetMode="External"/><Relationship Id="rId68" Type="http://schemas.openxmlformats.org/officeDocument/2006/relationships/fontTable" Target="fontTable.xml"/><Relationship Id="rId7" Type="http://schemas.openxmlformats.org/officeDocument/2006/relationships/hyperlink" Target="https://normativ.kontur.ru/document?moduleId=1&amp;documentId=325425"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93655" TargetMode="External"/><Relationship Id="rId29" Type="http://schemas.openxmlformats.org/officeDocument/2006/relationships/hyperlink" Target="https://normativ.kontur.ru/document?moduleId=1&amp;documentId=293655" TargetMode="External"/><Relationship Id="rId1" Type="http://schemas.openxmlformats.org/officeDocument/2006/relationships/styles" Target="styles.xml"/><Relationship Id="rId6" Type="http://schemas.openxmlformats.org/officeDocument/2006/relationships/hyperlink" Target="https://normativ.kontur.ru/document?moduleId=1&amp;documentId=298638" TargetMode="External"/><Relationship Id="rId11" Type="http://schemas.openxmlformats.org/officeDocument/2006/relationships/hyperlink" Target="https://normativ.kontur.ru/document?moduleId=1&amp;documentId=293655" TargetMode="External"/><Relationship Id="rId24" Type="http://schemas.openxmlformats.org/officeDocument/2006/relationships/hyperlink" Target="https://normativ.kontur.ru/document?moduleId=1&amp;documentId=293655" TargetMode="External"/><Relationship Id="rId32" Type="http://schemas.openxmlformats.org/officeDocument/2006/relationships/hyperlink" Target="https://normativ.kontur.ru/document?moduleId=1&amp;documentId=331994" TargetMode="External"/><Relationship Id="rId37" Type="http://schemas.openxmlformats.org/officeDocument/2006/relationships/hyperlink" Target="https://normativ.kontur.ru/document?moduleId=1&amp;documentId=293655" TargetMode="External"/><Relationship Id="rId40" Type="http://schemas.openxmlformats.org/officeDocument/2006/relationships/hyperlink" Target="https://normativ.kontur.ru/document?moduleId=1&amp;documentId=293655" TargetMode="External"/><Relationship Id="rId45" Type="http://schemas.openxmlformats.org/officeDocument/2006/relationships/hyperlink" Target="https://normativ.kontur.ru/document?moduleId=1&amp;documentId=293655" TargetMode="External"/><Relationship Id="rId53" Type="http://schemas.openxmlformats.org/officeDocument/2006/relationships/hyperlink" Target="https://normativ.kontur.ru/document?moduleId=1&amp;documentId=293655" TargetMode="External"/><Relationship Id="rId58" Type="http://schemas.openxmlformats.org/officeDocument/2006/relationships/hyperlink" Target="https://normativ.kontur.ru/document?moduleId=1&amp;documentId=293655" TargetMode="External"/><Relationship Id="rId66" Type="http://schemas.openxmlformats.org/officeDocument/2006/relationships/hyperlink" Target="https://normativ.kontur.ru/document?moduleId=1&amp;documentId=261408" TargetMode="External"/><Relationship Id="rId5" Type="http://schemas.openxmlformats.org/officeDocument/2006/relationships/hyperlink" Target="https://normativ.kontur.ru/document?moduleId=1&amp;documentId=293655" TargetMode="External"/><Relationship Id="rId15" Type="http://schemas.openxmlformats.org/officeDocument/2006/relationships/hyperlink" Target="https://normativ.kontur.ru/document?moduleId=1&amp;documentId=293655" TargetMode="External"/><Relationship Id="rId23" Type="http://schemas.openxmlformats.org/officeDocument/2006/relationships/hyperlink" Target="https://normativ.kontur.ru/document?moduleId=1&amp;documentId=293655" TargetMode="External"/><Relationship Id="rId28" Type="http://schemas.openxmlformats.org/officeDocument/2006/relationships/hyperlink" Target="https://normativ.kontur.ru/document?moduleId=1&amp;documentId=293655" TargetMode="External"/><Relationship Id="rId36" Type="http://schemas.openxmlformats.org/officeDocument/2006/relationships/hyperlink" Target="https://normativ.kontur.ru/document?moduleId=1&amp;documentId=293655" TargetMode="External"/><Relationship Id="rId49" Type="http://schemas.openxmlformats.org/officeDocument/2006/relationships/hyperlink" Target="https://normativ.kontur.ru/document?moduleId=1&amp;documentId=293655" TargetMode="External"/><Relationship Id="rId57" Type="http://schemas.openxmlformats.org/officeDocument/2006/relationships/hyperlink" Target="https://normativ.kontur.ru/document?moduleId=1&amp;documentId=293655" TargetMode="External"/><Relationship Id="rId61" Type="http://schemas.openxmlformats.org/officeDocument/2006/relationships/hyperlink" Target="https://normativ.kontur.ru/document?moduleId=1&amp;documentId=293655" TargetMode="External"/><Relationship Id="rId10" Type="http://schemas.openxmlformats.org/officeDocument/2006/relationships/hyperlink" Target="https://normativ.kontur.ru/document?moduleId=1&amp;documentId=298638" TargetMode="External"/><Relationship Id="rId19" Type="http://schemas.openxmlformats.org/officeDocument/2006/relationships/hyperlink" Target="https://normativ.kontur.ru/document?moduleId=1&amp;documentId=293655" TargetMode="External"/><Relationship Id="rId31" Type="http://schemas.openxmlformats.org/officeDocument/2006/relationships/hyperlink" Target="https://normativ.kontur.ru/document?moduleId=1&amp;documentId=293655" TargetMode="External"/><Relationship Id="rId44" Type="http://schemas.openxmlformats.org/officeDocument/2006/relationships/hyperlink" Target="https://normativ.kontur.ru/document?moduleId=1&amp;documentId=293655" TargetMode="External"/><Relationship Id="rId52" Type="http://schemas.openxmlformats.org/officeDocument/2006/relationships/hyperlink" Target="https://normativ.kontur.ru/document?moduleId=1&amp;documentId=293655" TargetMode="External"/><Relationship Id="rId60" Type="http://schemas.openxmlformats.org/officeDocument/2006/relationships/hyperlink" Target="https://normativ.kontur.ru/document?moduleId=1&amp;documentId=293655" TargetMode="External"/><Relationship Id="rId65" Type="http://schemas.openxmlformats.org/officeDocument/2006/relationships/hyperlink" Target="https://normativ.kontur.ru/document?moduleId=1&amp;documentId=325425" TargetMode="External"/><Relationship Id="rId4" Type="http://schemas.openxmlformats.org/officeDocument/2006/relationships/hyperlink" Target="https://normativ.kontur.ru/document?moduleId=1&amp;documentId=261008" TargetMode="External"/><Relationship Id="rId9" Type="http://schemas.openxmlformats.org/officeDocument/2006/relationships/hyperlink" Target="https://normativ.kontur.ru/document?moduleId=1&amp;documentId=298638" TargetMode="External"/><Relationship Id="rId14" Type="http://schemas.openxmlformats.org/officeDocument/2006/relationships/hyperlink" Target="https://normativ.kontur.ru/document?moduleId=1&amp;documentId=293655" TargetMode="External"/><Relationship Id="rId22" Type="http://schemas.openxmlformats.org/officeDocument/2006/relationships/hyperlink" Target="https://normativ.kontur.ru/document?moduleId=1&amp;documentId=293655" TargetMode="External"/><Relationship Id="rId27" Type="http://schemas.openxmlformats.org/officeDocument/2006/relationships/hyperlink" Target="https://normativ.kontur.ru/document?moduleId=1&amp;documentId=293655" TargetMode="External"/><Relationship Id="rId30" Type="http://schemas.openxmlformats.org/officeDocument/2006/relationships/hyperlink" Target="https://normativ.kontur.ru/document?moduleId=1&amp;documentId=293655" TargetMode="External"/><Relationship Id="rId35" Type="http://schemas.openxmlformats.org/officeDocument/2006/relationships/hyperlink" Target="https://normativ.kontur.ru/document?moduleId=1&amp;documentId=293655" TargetMode="External"/><Relationship Id="rId43" Type="http://schemas.openxmlformats.org/officeDocument/2006/relationships/hyperlink" Target="https://normativ.kontur.ru/document?moduleId=1&amp;documentId=293655" TargetMode="External"/><Relationship Id="rId48" Type="http://schemas.openxmlformats.org/officeDocument/2006/relationships/hyperlink" Target="https://normativ.kontur.ru/document?moduleId=1&amp;documentId=293655" TargetMode="External"/><Relationship Id="rId56" Type="http://schemas.openxmlformats.org/officeDocument/2006/relationships/hyperlink" Target="https://normativ.kontur.ru/document?moduleId=1&amp;documentId=293655" TargetMode="External"/><Relationship Id="rId64" Type="http://schemas.openxmlformats.org/officeDocument/2006/relationships/hyperlink" Target="https://normativ.kontur.ru/document?moduleId=1&amp;documentId=261008" TargetMode="External"/><Relationship Id="rId69" Type="http://schemas.openxmlformats.org/officeDocument/2006/relationships/theme" Target="theme/theme1.xml"/><Relationship Id="rId8" Type="http://schemas.openxmlformats.org/officeDocument/2006/relationships/hyperlink" Target="https://normativ.kontur.ru/document?moduleId=1&amp;documentId=331994" TargetMode="External"/><Relationship Id="rId51" Type="http://schemas.openxmlformats.org/officeDocument/2006/relationships/hyperlink" Target="https://normativ.kontur.ru/document?moduleId=1&amp;documentId=293655"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93655" TargetMode="External"/><Relationship Id="rId17" Type="http://schemas.openxmlformats.org/officeDocument/2006/relationships/hyperlink" Target="https://normativ.kontur.ru/document?moduleId=1&amp;documentId=293655" TargetMode="External"/><Relationship Id="rId25" Type="http://schemas.openxmlformats.org/officeDocument/2006/relationships/hyperlink" Target="https://normativ.kontur.ru/document?moduleId=1&amp;documentId=293655" TargetMode="External"/><Relationship Id="rId33" Type="http://schemas.openxmlformats.org/officeDocument/2006/relationships/hyperlink" Target="https://normativ.kontur.ru/document?moduleId=1&amp;documentId=293655" TargetMode="External"/><Relationship Id="rId38" Type="http://schemas.openxmlformats.org/officeDocument/2006/relationships/hyperlink" Target="https://normativ.kontur.ru/document?moduleId=1&amp;documentId=293655" TargetMode="External"/><Relationship Id="rId46" Type="http://schemas.openxmlformats.org/officeDocument/2006/relationships/hyperlink" Target="https://normativ.kontur.ru/document?moduleId=1&amp;documentId=293655" TargetMode="External"/><Relationship Id="rId59" Type="http://schemas.openxmlformats.org/officeDocument/2006/relationships/hyperlink" Target="https://normativ.kontur.ru/document?moduleId=1&amp;documentId=293655" TargetMode="External"/><Relationship Id="rId67" Type="http://schemas.openxmlformats.org/officeDocument/2006/relationships/hyperlink" Target="https://normativ.kontur.ru/document?moduleId=1&amp;documentId=261408" TargetMode="External"/><Relationship Id="rId20" Type="http://schemas.openxmlformats.org/officeDocument/2006/relationships/hyperlink" Target="https://normativ.kontur.ru/document?moduleId=1&amp;documentId=293655" TargetMode="External"/><Relationship Id="rId41" Type="http://schemas.openxmlformats.org/officeDocument/2006/relationships/hyperlink" Target="https://normativ.kontur.ru/document?moduleId=1&amp;documentId=293655" TargetMode="External"/><Relationship Id="rId54" Type="http://schemas.openxmlformats.org/officeDocument/2006/relationships/hyperlink" Target="https://normativ.kontur.ru/document?moduleId=1&amp;documentId=293655" TargetMode="External"/><Relationship Id="rId62" Type="http://schemas.openxmlformats.org/officeDocument/2006/relationships/hyperlink" Target="https://normativ.kontur.ru/document?moduleId=1&amp;documentId=293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4499</Words>
  <Characters>25648</Characters>
  <Application>Microsoft Office Word</Application>
  <DocSecurity>0</DocSecurity>
  <Lines>213</Lines>
  <Paragraphs>60</Paragraphs>
  <ScaleCrop>false</ScaleCrop>
  <Company>DG Win&amp;Soft</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2020-10-20T14:36:00Z</dcterms:created>
  <dcterms:modified xsi:type="dcterms:W3CDTF">2020-10-20T14:48:00Z</dcterms:modified>
</cp:coreProperties>
</file>