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4D" w:rsidRPr="00545C70" w:rsidRDefault="00007A4D" w:rsidP="00007A4D">
      <w:pPr>
        <w:ind w:right="-365"/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5203190</wp:posOffset>
            </wp:positionH>
            <wp:positionV relativeFrom="paragraph">
              <wp:posOffset>74930</wp:posOffset>
            </wp:positionV>
            <wp:extent cx="1390650" cy="1428750"/>
            <wp:effectExtent l="19050" t="0" r="0" b="0"/>
            <wp:wrapSquare wrapText="bothSides"/>
            <wp:docPr id="2" name="Рисунок 2" descr="image1343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3437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2E4D">
        <w:rPr>
          <w:b/>
          <w:sz w:val="36"/>
          <w:szCs w:val="36"/>
        </w:rPr>
        <w:t>Дорожно-транспортные происшествия с детьми</w:t>
      </w:r>
    </w:p>
    <w:p w:rsidR="00007A4D" w:rsidRPr="00F92E4D" w:rsidRDefault="00007A4D" w:rsidP="00007A4D">
      <w:pPr>
        <w:ind w:right="-363"/>
        <w:jc w:val="center"/>
        <w:rPr>
          <w:b/>
          <w:sz w:val="36"/>
          <w:szCs w:val="36"/>
        </w:rPr>
      </w:pPr>
      <w:r w:rsidRPr="00F92E4D">
        <w:rPr>
          <w:b/>
          <w:sz w:val="36"/>
          <w:szCs w:val="36"/>
        </w:rPr>
        <w:t>в Московской области</w:t>
      </w:r>
    </w:p>
    <w:p w:rsidR="00007A4D" w:rsidRPr="00F92E4D" w:rsidRDefault="00007A4D" w:rsidP="00007A4D">
      <w:pPr>
        <w:ind w:left="-1080" w:right="-363"/>
        <w:jc w:val="center"/>
        <w:rPr>
          <w:b/>
          <w:sz w:val="40"/>
          <w:szCs w:val="40"/>
        </w:rPr>
      </w:pPr>
      <w:r w:rsidRPr="00F92E4D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             </w:t>
      </w:r>
      <w:r>
        <w:rPr>
          <w:b/>
          <w:sz w:val="40"/>
          <w:szCs w:val="40"/>
        </w:rPr>
        <w:t>за 10 месяцев 2019</w:t>
      </w:r>
      <w:r w:rsidRPr="00F92E4D">
        <w:rPr>
          <w:b/>
          <w:sz w:val="40"/>
          <w:szCs w:val="40"/>
        </w:rPr>
        <w:t xml:space="preserve"> года</w:t>
      </w:r>
    </w:p>
    <w:p w:rsidR="00007A4D" w:rsidRPr="00A913F7" w:rsidRDefault="00007A4D" w:rsidP="00007A4D">
      <w:pPr>
        <w:ind w:left="-1080" w:right="-365"/>
        <w:jc w:val="center"/>
        <w:rPr>
          <w:b/>
          <w:sz w:val="28"/>
          <w:szCs w:val="28"/>
        </w:rPr>
      </w:pPr>
    </w:p>
    <w:p w:rsidR="00007A4D" w:rsidRDefault="00007A4D" w:rsidP="00007A4D">
      <w:pPr>
        <w:pStyle w:val="a3"/>
        <w:tabs>
          <w:tab w:val="left" w:pos="567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b/>
          <w:sz w:val="28"/>
          <w:szCs w:val="28"/>
        </w:rPr>
        <w:t>10 месяцев 2019</w:t>
      </w:r>
      <w:r w:rsidRPr="00A913F7">
        <w:rPr>
          <w:b/>
          <w:sz w:val="28"/>
          <w:szCs w:val="28"/>
        </w:rPr>
        <w:t xml:space="preserve"> года</w:t>
      </w:r>
      <w:r w:rsidRPr="0034732D">
        <w:rPr>
          <w:sz w:val="28"/>
          <w:szCs w:val="28"/>
        </w:rPr>
        <w:t xml:space="preserve"> на дорогах Московской области </w:t>
      </w:r>
      <w:r>
        <w:rPr>
          <w:sz w:val="28"/>
          <w:szCs w:val="28"/>
        </w:rPr>
        <w:t xml:space="preserve">зарегистрировано </w:t>
      </w:r>
      <w:r>
        <w:rPr>
          <w:b/>
          <w:sz w:val="28"/>
          <w:szCs w:val="28"/>
        </w:rPr>
        <w:t>452</w:t>
      </w:r>
      <w:r>
        <w:rPr>
          <w:sz w:val="28"/>
          <w:szCs w:val="28"/>
        </w:rPr>
        <w:t xml:space="preserve"> дорожно-транспортных происшествия</w:t>
      </w:r>
      <w:r w:rsidRPr="0034732D">
        <w:rPr>
          <w:sz w:val="28"/>
          <w:szCs w:val="28"/>
        </w:rPr>
        <w:t xml:space="preserve"> с участием детей и подр</w:t>
      </w:r>
      <w:r>
        <w:rPr>
          <w:sz w:val="28"/>
          <w:szCs w:val="28"/>
        </w:rPr>
        <w:t xml:space="preserve">остков в возрасте до 16 лет (в 2018г. - </w:t>
      </w:r>
      <w:r>
        <w:rPr>
          <w:b/>
          <w:sz w:val="28"/>
          <w:szCs w:val="28"/>
        </w:rPr>
        <w:t>452</w:t>
      </w:r>
      <w:r>
        <w:rPr>
          <w:sz w:val="28"/>
          <w:szCs w:val="28"/>
        </w:rPr>
        <w:t xml:space="preserve">), в результате </w:t>
      </w:r>
      <w:r w:rsidRPr="00B21429">
        <w:rPr>
          <w:sz w:val="28"/>
          <w:szCs w:val="28"/>
        </w:rPr>
        <w:t xml:space="preserve">которых </w:t>
      </w:r>
      <w:r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юных участников дорожного движения погибли (в 2018г. - </w:t>
      </w:r>
      <w:r>
        <w:rPr>
          <w:b/>
          <w:sz w:val="28"/>
          <w:szCs w:val="28"/>
        </w:rPr>
        <w:t>19</w:t>
      </w:r>
      <w:r>
        <w:rPr>
          <w:sz w:val="28"/>
          <w:szCs w:val="28"/>
        </w:rPr>
        <w:t xml:space="preserve">) и </w:t>
      </w:r>
      <w:r>
        <w:rPr>
          <w:b/>
          <w:sz w:val="28"/>
          <w:szCs w:val="28"/>
        </w:rPr>
        <w:t>485</w:t>
      </w:r>
      <w:r>
        <w:rPr>
          <w:sz w:val="28"/>
          <w:szCs w:val="28"/>
        </w:rPr>
        <w:t xml:space="preserve"> получили травмы различной степени тяжести (в 2018г. - </w:t>
      </w:r>
      <w:r>
        <w:rPr>
          <w:b/>
          <w:sz w:val="28"/>
          <w:szCs w:val="28"/>
        </w:rPr>
        <w:t>495</w:t>
      </w:r>
      <w:r>
        <w:rPr>
          <w:sz w:val="28"/>
          <w:szCs w:val="28"/>
        </w:rPr>
        <w:t>).</w:t>
      </w:r>
    </w:p>
    <w:p w:rsidR="00007A4D" w:rsidRPr="00545C70" w:rsidRDefault="00007A4D" w:rsidP="00007A4D">
      <w:pPr>
        <w:pStyle w:val="a3"/>
        <w:tabs>
          <w:tab w:val="left" w:pos="567"/>
        </w:tabs>
        <w:ind w:firstLine="851"/>
        <w:rPr>
          <w:sz w:val="18"/>
          <w:szCs w:val="18"/>
        </w:rPr>
      </w:pPr>
    </w:p>
    <w:tbl>
      <w:tblPr>
        <w:tblW w:w="9922" w:type="dxa"/>
        <w:tblCellSpacing w:w="0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38"/>
        <w:gridCol w:w="1984"/>
      </w:tblGrid>
      <w:tr w:rsidR="00007A4D" w:rsidRPr="00876423" w:rsidTr="00007A4D">
        <w:trPr>
          <w:trHeight w:val="128"/>
          <w:tblCellSpacing w:w="0" w:type="dxa"/>
        </w:trPr>
        <w:tc>
          <w:tcPr>
            <w:tcW w:w="7938" w:type="dxa"/>
            <w:shd w:val="clear" w:color="auto" w:fill="FFC000"/>
          </w:tcPr>
          <w:p w:rsidR="00007A4D" w:rsidRPr="00741C49" w:rsidRDefault="00007A4D" w:rsidP="00065542">
            <w:pPr>
              <w:spacing w:before="40" w:after="40"/>
              <w:ind w:left="426" w:right="40"/>
              <w:jc w:val="center"/>
              <w:rPr>
                <w:b/>
                <w:color w:val="000000"/>
                <w:sz w:val="28"/>
                <w:szCs w:val="28"/>
              </w:rPr>
            </w:pPr>
            <w:r w:rsidRPr="00741C49">
              <w:rPr>
                <w:b/>
                <w:color w:val="000000"/>
                <w:sz w:val="28"/>
                <w:szCs w:val="28"/>
              </w:rPr>
              <w:t>Основные возрастные категории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007A4D" w:rsidRPr="006D6A02" w:rsidRDefault="00007A4D" w:rsidP="00065542">
            <w:pPr>
              <w:spacing w:before="40" w:after="40"/>
              <w:ind w:right="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ДТП</w:t>
            </w:r>
          </w:p>
        </w:tc>
      </w:tr>
      <w:tr w:rsidR="00007A4D" w:rsidRPr="00876423" w:rsidTr="00007A4D">
        <w:trPr>
          <w:trHeight w:val="50"/>
          <w:tblCellSpacing w:w="0" w:type="dxa"/>
        </w:trPr>
        <w:tc>
          <w:tcPr>
            <w:tcW w:w="7938" w:type="dxa"/>
            <w:vAlign w:val="center"/>
          </w:tcPr>
          <w:p w:rsidR="00007A4D" w:rsidRPr="00C028DD" w:rsidRDefault="00007A4D" w:rsidP="00007A4D">
            <w:pPr>
              <w:spacing w:before="40" w:after="40"/>
              <w:ind w:righ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Дошкольники до 7 лет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07A4D" w:rsidRPr="000D75C9" w:rsidRDefault="00007A4D" w:rsidP="00065542">
            <w:pPr>
              <w:spacing w:before="40" w:after="40"/>
              <w:ind w:left="40" w:right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138</w:t>
            </w:r>
          </w:p>
        </w:tc>
      </w:tr>
      <w:tr w:rsidR="00007A4D" w:rsidRPr="00876423" w:rsidTr="00007A4D">
        <w:trPr>
          <w:trHeight w:val="50"/>
          <w:tblCellSpacing w:w="0" w:type="dxa"/>
        </w:trPr>
        <w:tc>
          <w:tcPr>
            <w:tcW w:w="7938" w:type="dxa"/>
            <w:vAlign w:val="center"/>
          </w:tcPr>
          <w:p w:rsidR="00007A4D" w:rsidRPr="00C028DD" w:rsidRDefault="00007A4D" w:rsidP="00065542">
            <w:pPr>
              <w:spacing w:before="40" w:after="40"/>
              <w:ind w:righ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Школьники начальных классов от 7 до 10 лет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07A4D" w:rsidRPr="000D75C9" w:rsidRDefault="00007A4D" w:rsidP="00065542">
            <w:pPr>
              <w:spacing w:before="40" w:after="40"/>
              <w:ind w:left="40" w:right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80</w:t>
            </w:r>
          </w:p>
        </w:tc>
      </w:tr>
      <w:tr w:rsidR="00007A4D" w:rsidRPr="00876423" w:rsidTr="00007A4D">
        <w:trPr>
          <w:trHeight w:val="50"/>
          <w:tblCellSpacing w:w="0" w:type="dxa"/>
        </w:trPr>
        <w:tc>
          <w:tcPr>
            <w:tcW w:w="7938" w:type="dxa"/>
            <w:vAlign w:val="center"/>
          </w:tcPr>
          <w:p w:rsidR="00007A4D" w:rsidRPr="00C028DD" w:rsidRDefault="00007A4D" w:rsidP="00065542">
            <w:pPr>
              <w:spacing w:before="40" w:after="40"/>
              <w:ind w:righ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Школьники начальных классов от 10 до 14 лет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07A4D" w:rsidRPr="000D75C9" w:rsidRDefault="00007A4D" w:rsidP="00065542">
            <w:pPr>
              <w:spacing w:before="40" w:after="40"/>
              <w:ind w:left="40" w:right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153</w:t>
            </w:r>
          </w:p>
        </w:tc>
      </w:tr>
      <w:tr w:rsidR="00007A4D" w:rsidRPr="00876423" w:rsidTr="00007A4D">
        <w:trPr>
          <w:trHeight w:val="50"/>
          <w:tblCellSpacing w:w="0" w:type="dxa"/>
        </w:trPr>
        <w:tc>
          <w:tcPr>
            <w:tcW w:w="7938" w:type="dxa"/>
            <w:vAlign w:val="center"/>
          </w:tcPr>
          <w:p w:rsidR="00007A4D" w:rsidRPr="00C028DD" w:rsidRDefault="00007A4D" w:rsidP="00065542">
            <w:pPr>
              <w:spacing w:before="40" w:after="40"/>
              <w:ind w:righ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Школьники начальных классов от 14 до 16 лет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07A4D" w:rsidRDefault="00007A4D" w:rsidP="00065542">
            <w:pPr>
              <w:spacing w:before="40" w:after="40"/>
              <w:ind w:left="40" w:right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81</w:t>
            </w:r>
          </w:p>
        </w:tc>
      </w:tr>
      <w:tr w:rsidR="00007A4D" w:rsidRPr="00876423" w:rsidTr="00007A4D">
        <w:trPr>
          <w:trHeight w:val="256"/>
          <w:tblCellSpacing w:w="0" w:type="dxa"/>
        </w:trPr>
        <w:tc>
          <w:tcPr>
            <w:tcW w:w="7938" w:type="dxa"/>
            <w:vAlign w:val="center"/>
          </w:tcPr>
          <w:p w:rsidR="00007A4D" w:rsidRPr="00741C49" w:rsidRDefault="00007A4D" w:rsidP="00065542">
            <w:pPr>
              <w:spacing w:before="40" w:after="40"/>
              <w:ind w:right="40"/>
              <w:jc w:val="center"/>
              <w:rPr>
                <w:b/>
                <w:color w:val="000000"/>
                <w:sz w:val="28"/>
                <w:szCs w:val="28"/>
              </w:rPr>
            </w:pPr>
            <w:r w:rsidRPr="00741C49">
              <w:rPr>
                <w:b/>
                <w:color w:val="000000"/>
                <w:sz w:val="28"/>
                <w:szCs w:val="28"/>
              </w:rPr>
              <w:t>ИТОГО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07A4D" w:rsidRPr="00741C49" w:rsidRDefault="00007A4D" w:rsidP="00065542">
            <w:pPr>
              <w:spacing w:before="40" w:after="40"/>
              <w:ind w:left="40" w:right="40"/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452</w:t>
            </w:r>
          </w:p>
        </w:tc>
      </w:tr>
    </w:tbl>
    <w:p w:rsidR="00007A4D" w:rsidRDefault="00007A4D" w:rsidP="00007A4D">
      <w:pPr>
        <w:ind w:firstLine="709"/>
        <w:jc w:val="both"/>
        <w:rPr>
          <w:b/>
          <w:sz w:val="28"/>
          <w:szCs w:val="28"/>
        </w:rPr>
      </w:pPr>
    </w:p>
    <w:p w:rsidR="00007A4D" w:rsidRPr="00464850" w:rsidRDefault="00007A4D" w:rsidP="00007A4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за 10 месяцев 2019</w:t>
      </w:r>
      <w:r w:rsidRPr="00A913F7">
        <w:rPr>
          <w:b/>
          <w:sz w:val="28"/>
          <w:szCs w:val="28"/>
        </w:rPr>
        <w:t xml:space="preserve"> года на территории М</w:t>
      </w:r>
      <w:r>
        <w:rPr>
          <w:b/>
          <w:sz w:val="28"/>
          <w:szCs w:val="28"/>
        </w:rPr>
        <w:t>осковской области произошло 4545 ДТП, в которых 663 человека погибли и 5400</w:t>
      </w:r>
      <w:r w:rsidRPr="00A913F7">
        <w:rPr>
          <w:b/>
          <w:sz w:val="28"/>
          <w:szCs w:val="28"/>
        </w:rPr>
        <w:t xml:space="preserve"> получили ранения.</w:t>
      </w:r>
    </w:p>
    <w:p w:rsidR="00007A4D" w:rsidRDefault="00007A4D" w:rsidP="00007A4D">
      <w:pPr>
        <w:ind w:left="357" w:firstLine="348"/>
        <w:jc w:val="both"/>
        <w:rPr>
          <w:sz w:val="26"/>
          <w:szCs w:val="26"/>
        </w:rPr>
      </w:pPr>
      <w:r w:rsidRPr="00545C70">
        <w:rPr>
          <w:sz w:val="26"/>
          <w:szCs w:val="26"/>
        </w:rPr>
        <w:t>Дети, пострадавшие в результате ДТП, подразделяются на 3 категории участников дорожного движения: пешеходов, пассажиров и водителей:</w:t>
      </w:r>
    </w:p>
    <w:p w:rsidR="00007A4D" w:rsidRPr="00545C70" w:rsidRDefault="00007A4D" w:rsidP="00007A4D">
      <w:pPr>
        <w:ind w:left="357" w:firstLine="348"/>
        <w:jc w:val="both"/>
        <w:rPr>
          <w:color w:val="000000"/>
          <w:sz w:val="26"/>
          <w:szCs w:val="26"/>
        </w:rPr>
      </w:pPr>
    </w:p>
    <w:p w:rsidR="00007A4D" w:rsidRDefault="00007A4D" w:rsidP="00007A4D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sz w:val="26"/>
          <w:szCs w:val="26"/>
          <w:lang w:eastAsia="zh-CN"/>
        </w:rPr>
      </w:pPr>
      <w:r w:rsidRPr="00545C70">
        <w:rPr>
          <w:b/>
          <w:color w:val="000000"/>
          <w:sz w:val="26"/>
          <w:szCs w:val="26"/>
        </w:rPr>
        <w:t>с участием пешеходов</w:t>
      </w:r>
      <w:r w:rsidRPr="00545C70">
        <w:rPr>
          <w:color w:val="000000"/>
          <w:sz w:val="26"/>
          <w:szCs w:val="26"/>
        </w:rPr>
        <w:t xml:space="preserve"> произошло </w:t>
      </w:r>
      <w:r w:rsidRPr="00545C70">
        <w:rPr>
          <w:b/>
          <w:color w:val="000000"/>
          <w:sz w:val="26"/>
          <w:szCs w:val="26"/>
        </w:rPr>
        <w:t xml:space="preserve">184 ДТП </w:t>
      </w:r>
      <w:r w:rsidRPr="00545C70">
        <w:rPr>
          <w:color w:val="000000"/>
          <w:sz w:val="26"/>
          <w:szCs w:val="26"/>
        </w:rPr>
        <w:t>(в 2018г. - 171)</w:t>
      </w:r>
      <w:r w:rsidRPr="00545C70">
        <w:rPr>
          <w:sz w:val="26"/>
          <w:szCs w:val="26"/>
        </w:rPr>
        <w:t xml:space="preserve">, в которых </w:t>
      </w:r>
      <w:r w:rsidRPr="00545C70">
        <w:rPr>
          <w:b/>
          <w:sz w:val="26"/>
          <w:szCs w:val="26"/>
        </w:rPr>
        <w:t>3 ребенка</w:t>
      </w:r>
      <w:r w:rsidRPr="00545C70">
        <w:rPr>
          <w:sz w:val="26"/>
          <w:szCs w:val="26"/>
        </w:rPr>
        <w:t xml:space="preserve"> погибли (в 2018г. – 4) и </w:t>
      </w:r>
      <w:r w:rsidRPr="00545C70">
        <w:rPr>
          <w:b/>
          <w:sz w:val="26"/>
          <w:szCs w:val="26"/>
        </w:rPr>
        <w:t>185</w:t>
      </w:r>
      <w:r w:rsidRPr="00545C70">
        <w:rPr>
          <w:sz w:val="26"/>
          <w:szCs w:val="26"/>
        </w:rPr>
        <w:t xml:space="preserve"> получили ранения (в 2018г. – 172). 63 ДТП зарегистрировано в зоне действия пешеходного перехода. 137 – детей школьного возраста, </w:t>
      </w:r>
      <w:r>
        <w:rPr>
          <w:sz w:val="26"/>
          <w:szCs w:val="26"/>
        </w:rPr>
        <w:t xml:space="preserve">51 – дошкольник. </w:t>
      </w:r>
      <w:r w:rsidRPr="00545C70">
        <w:rPr>
          <w:sz w:val="26"/>
          <w:szCs w:val="26"/>
        </w:rPr>
        <w:t xml:space="preserve">130 детей в момент ДТП находились без сопровождения взрослых. </w:t>
      </w:r>
    </w:p>
    <w:p w:rsidR="00007A4D" w:rsidRPr="00545C70" w:rsidRDefault="00007A4D" w:rsidP="00007A4D">
      <w:pPr>
        <w:ind w:left="720"/>
        <w:jc w:val="both"/>
        <w:rPr>
          <w:sz w:val="26"/>
          <w:szCs w:val="26"/>
          <w:lang w:eastAsia="zh-CN"/>
        </w:rPr>
      </w:pPr>
    </w:p>
    <w:p w:rsidR="00007A4D" w:rsidRDefault="00007A4D" w:rsidP="00007A4D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sz w:val="26"/>
          <w:szCs w:val="26"/>
          <w:lang w:eastAsia="zh-CN"/>
        </w:rPr>
      </w:pPr>
      <w:r w:rsidRPr="00545C70">
        <w:rPr>
          <w:b/>
          <w:color w:val="000000"/>
          <w:sz w:val="26"/>
          <w:szCs w:val="26"/>
        </w:rPr>
        <w:t>с участием пассажиров</w:t>
      </w:r>
      <w:r w:rsidRPr="00545C70">
        <w:rPr>
          <w:color w:val="000000"/>
          <w:sz w:val="26"/>
          <w:szCs w:val="26"/>
        </w:rPr>
        <w:t xml:space="preserve"> зарегистрировано </w:t>
      </w:r>
      <w:r w:rsidRPr="00545C70">
        <w:rPr>
          <w:b/>
          <w:color w:val="000000"/>
          <w:sz w:val="26"/>
          <w:szCs w:val="26"/>
        </w:rPr>
        <w:t>211 ДТП</w:t>
      </w:r>
      <w:r w:rsidRPr="00545C70">
        <w:rPr>
          <w:color w:val="000000"/>
          <w:sz w:val="26"/>
          <w:szCs w:val="26"/>
        </w:rPr>
        <w:t xml:space="preserve"> (в 2018г. – 218), в которых </w:t>
      </w:r>
      <w:r w:rsidRPr="00545C70">
        <w:rPr>
          <w:b/>
          <w:color w:val="000000"/>
          <w:sz w:val="26"/>
          <w:szCs w:val="26"/>
        </w:rPr>
        <w:t>9 детей</w:t>
      </w:r>
      <w:r w:rsidRPr="00545C70">
        <w:rPr>
          <w:color w:val="000000"/>
          <w:sz w:val="26"/>
          <w:szCs w:val="26"/>
        </w:rPr>
        <w:t xml:space="preserve"> погибли (в 2018г. – 13) и </w:t>
      </w:r>
      <w:r w:rsidRPr="00545C70">
        <w:rPr>
          <w:b/>
          <w:color w:val="000000"/>
          <w:sz w:val="26"/>
          <w:szCs w:val="26"/>
        </w:rPr>
        <w:t xml:space="preserve">243 </w:t>
      </w:r>
      <w:r w:rsidRPr="00545C70">
        <w:rPr>
          <w:color w:val="000000"/>
          <w:sz w:val="26"/>
          <w:szCs w:val="26"/>
        </w:rPr>
        <w:t xml:space="preserve">ребенка получили травмы различной степени тяжести (в 2018г. – 262). </w:t>
      </w:r>
      <w:r w:rsidRPr="00545C70">
        <w:rPr>
          <w:sz w:val="26"/>
          <w:szCs w:val="26"/>
          <w:lang w:eastAsia="zh-CN"/>
        </w:rPr>
        <w:t>Перевозка 53 юных пассажиров осуществлялась с нарушениями ПДД РФ, то есть без применения детских удерживающих устройств и ремней безопасности.</w:t>
      </w:r>
    </w:p>
    <w:p w:rsidR="00007A4D" w:rsidRPr="00545C70" w:rsidRDefault="00007A4D" w:rsidP="00007A4D">
      <w:pPr>
        <w:jc w:val="both"/>
        <w:rPr>
          <w:sz w:val="26"/>
          <w:szCs w:val="26"/>
          <w:lang w:eastAsia="zh-CN"/>
        </w:rPr>
      </w:pPr>
    </w:p>
    <w:p w:rsidR="00007A4D" w:rsidRPr="00545C70" w:rsidRDefault="00007A4D" w:rsidP="00007A4D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b/>
          <w:sz w:val="26"/>
          <w:szCs w:val="26"/>
        </w:rPr>
      </w:pPr>
      <w:r w:rsidRPr="00545C70">
        <w:rPr>
          <w:b/>
          <w:sz w:val="26"/>
          <w:szCs w:val="26"/>
        </w:rPr>
        <w:t xml:space="preserve">с участием юных водителей </w:t>
      </w:r>
      <w:r w:rsidRPr="00545C70">
        <w:rPr>
          <w:sz w:val="26"/>
          <w:szCs w:val="26"/>
        </w:rPr>
        <w:t xml:space="preserve">зарегистрировано </w:t>
      </w:r>
      <w:r w:rsidRPr="00545C70">
        <w:rPr>
          <w:b/>
          <w:sz w:val="26"/>
          <w:szCs w:val="26"/>
        </w:rPr>
        <w:t>57 ДТП</w:t>
      </w:r>
      <w:r w:rsidRPr="00545C70">
        <w:rPr>
          <w:sz w:val="26"/>
          <w:szCs w:val="26"/>
        </w:rPr>
        <w:t xml:space="preserve"> (в 2018г. – 63), в которых </w:t>
      </w:r>
      <w:r w:rsidRPr="00545C70">
        <w:rPr>
          <w:b/>
          <w:sz w:val="26"/>
          <w:szCs w:val="26"/>
        </w:rPr>
        <w:t>57</w:t>
      </w:r>
      <w:r w:rsidRPr="00545C70">
        <w:rPr>
          <w:sz w:val="26"/>
          <w:szCs w:val="26"/>
        </w:rPr>
        <w:t xml:space="preserve"> детей (в 2018г. – 61) получили ранения. ДТП с летальным исходом не зарегистрировано (в 2018г. – 2). Только 7 детей управляли вело- или мототранспортом с использованием шлемов, защитной экипировкой подростки не пользовались. В 4-х случаях юных водителей сопровождали родители.</w:t>
      </w:r>
    </w:p>
    <w:p w:rsidR="00007A4D" w:rsidRDefault="00007A4D" w:rsidP="00007A4D">
      <w:pPr>
        <w:ind w:firstLine="709"/>
        <w:jc w:val="both"/>
        <w:rPr>
          <w:b/>
          <w:sz w:val="26"/>
          <w:szCs w:val="26"/>
        </w:rPr>
      </w:pPr>
    </w:p>
    <w:p w:rsidR="00007A4D" w:rsidRPr="00545C70" w:rsidRDefault="00007A4D" w:rsidP="00007A4D">
      <w:pPr>
        <w:ind w:firstLine="709"/>
        <w:jc w:val="both"/>
        <w:rPr>
          <w:b/>
          <w:sz w:val="26"/>
          <w:szCs w:val="26"/>
        </w:rPr>
      </w:pPr>
      <w:r w:rsidRPr="00545C70">
        <w:rPr>
          <w:b/>
          <w:sz w:val="26"/>
          <w:szCs w:val="26"/>
        </w:rPr>
        <w:t xml:space="preserve">Всего за 10 месяцев 2019 года </w:t>
      </w:r>
      <w:r w:rsidRPr="00545C70">
        <w:rPr>
          <w:sz w:val="26"/>
          <w:szCs w:val="26"/>
        </w:rPr>
        <w:t>в г.о. Долгопрудный произошло</w:t>
      </w:r>
      <w:r w:rsidRPr="00545C70">
        <w:rPr>
          <w:b/>
          <w:sz w:val="26"/>
          <w:szCs w:val="26"/>
        </w:rPr>
        <w:t xml:space="preserve"> 18 ДТП </w:t>
      </w:r>
      <w:r w:rsidRPr="00545C70">
        <w:rPr>
          <w:sz w:val="26"/>
          <w:szCs w:val="26"/>
        </w:rPr>
        <w:t xml:space="preserve">(в 2018г. </w:t>
      </w:r>
      <w:r w:rsidRPr="00545C70">
        <w:rPr>
          <w:color w:val="000000"/>
          <w:sz w:val="26"/>
          <w:szCs w:val="26"/>
        </w:rPr>
        <w:t>–</w:t>
      </w:r>
      <w:r w:rsidRPr="00545C70">
        <w:rPr>
          <w:sz w:val="26"/>
          <w:szCs w:val="26"/>
        </w:rPr>
        <w:t xml:space="preserve"> 20),</w:t>
      </w:r>
      <w:r w:rsidRPr="00545C70">
        <w:rPr>
          <w:b/>
          <w:sz w:val="26"/>
          <w:szCs w:val="26"/>
        </w:rPr>
        <w:t xml:space="preserve"> </w:t>
      </w:r>
      <w:r w:rsidRPr="00545C70">
        <w:rPr>
          <w:sz w:val="26"/>
          <w:szCs w:val="26"/>
        </w:rPr>
        <w:t>в которых</w:t>
      </w:r>
      <w:r w:rsidRPr="00545C70">
        <w:rPr>
          <w:b/>
          <w:sz w:val="26"/>
          <w:szCs w:val="26"/>
        </w:rPr>
        <w:t xml:space="preserve"> 5 человек </w:t>
      </w:r>
      <w:r w:rsidRPr="00545C70">
        <w:rPr>
          <w:sz w:val="26"/>
          <w:szCs w:val="26"/>
        </w:rPr>
        <w:t xml:space="preserve">погибли (в 2018г. </w:t>
      </w:r>
      <w:r w:rsidRPr="00545C70">
        <w:rPr>
          <w:color w:val="000000"/>
          <w:sz w:val="26"/>
          <w:szCs w:val="26"/>
        </w:rPr>
        <w:t>–</w:t>
      </w:r>
      <w:r w:rsidRPr="00545C70">
        <w:rPr>
          <w:sz w:val="26"/>
          <w:szCs w:val="26"/>
        </w:rPr>
        <w:t xml:space="preserve"> 3 в т.ч. 1 ребенок) и </w:t>
      </w:r>
      <w:r w:rsidRPr="00545C70">
        <w:rPr>
          <w:b/>
          <w:sz w:val="26"/>
          <w:szCs w:val="26"/>
        </w:rPr>
        <w:t>17</w:t>
      </w:r>
      <w:r w:rsidRPr="00545C70">
        <w:rPr>
          <w:sz w:val="26"/>
          <w:szCs w:val="26"/>
        </w:rPr>
        <w:t xml:space="preserve"> </w:t>
      </w:r>
      <w:r w:rsidRPr="00545C70">
        <w:rPr>
          <w:color w:val="000000"/>
          <w:sz w:val="26"/>
          <w:szCs w:val="26"/>
        </w:rPr>
        <w:t>(в 2018г. – 17)</w:t>
      </w:r>
      <w:r w:rsidRPr="00545C70">
        <w:rPr>
          <w:sz w:val="26"/>
          <w:szCs w:val="26"/>
        </w:rPr>
        <w:t xml:space="preserve"> получили травмы различной степени тяжести. С детьми произошло </w:t>
      </w:r>
      <w:r w:rsidRPr="00545C70">
        <w:rPr>
          <w:b/>
          <w:sz w:val="26"/>
          <w:szCs w:val="26"/>
        </w:rPr>
        <w:t>3 ДТП</w:t>
      </w:r>
      <w:r w:rsidRPr="00545C70">
        <w:rPr>
          <w:sz w:val="26"/>
          <w:szCs w:val="26"/>
        </w:rPr>
        <w:t xml:space="preserve"> </w:t>
      </w:r>
      <w:r w:rsidRPr="00545C70">
        <w:rPr>
          <w:color w:val="000000"/>
          <w:sz w:val="26"/>
          <w:szCs w:val="26"/>
        </w:rPr>
        <w:t>(в 2018г. – 2)</w:t>
      </w:r>
      <w:r w:rsidRPr="00545C70">
        <w:rPr>
          <w:sz w:val="26"/>
          <w:szCs w:val="26"/>
        </w:rPr>
        <w:t xml:space="preserve">, в которых </w:t>
      </w:r>
      <w:r w:rsidRPr="00545C70">
        <w:rPr>
          <w:b/>
          <w:sz w:val="26"/>
          <w:szCs w:val="26"/>
        </w:rPr>
        <w:t>3 детей</w:t>
      </w:r>
      <w:r w:rsidRPr="00545C70">
        <w:rPr>
          <w:sz w:val="26"/>
          <w:szCs w:val="26"/>
        </w:rPr>
        <w:t xml:space="preserve"> (в 2018г. - 1) получили травмы различной степени тяжести. </w:t>
      </w:r>
    </w:p>
    <w:p w:rsidR="00007A4D" w:rsidRDefault="00007A4D" w:rsidP="00007A4D">
      <w:pPr>
        <w:rPr>
          <w:sz w:val="26"/>
          <w:szCs w:val="26"/>
        </w:rPr>
      </w:pPr>
    </w:p>
    <w:p w:rsidR="00CB0E86" w:rsidRDefault="00007A4D" w:rsidP="00007A4D">
      <w:pPr>
        <w:jc w:val="right"/>
      </w:pPr>
      <w:r w:rsidRPr="00545C70">
        <w:rPr>
          <w:sz w:val="26"/>
          <w:szCs w:val="26"/>
        </w:rPr>
        <w:t>Отдел ГИБДД МУ МВД России «Мытищ</w:t>
      </w:r>
      <w:r>
        <w:rPr>
          <w:sz w:val="26"/>
          <w:szCs w:val="26"/>
        </w:rPr>
        <w:t>инское»</w:t>
      </w:r>
    </w:p>
    <w:sectPr w:rsidR="00CB0E86" w:rsidSect="00007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1686"/>
    <w:multiLevelType w:val="hybridMultilevel"/>
    <w:tmpl w:val="903A81C6"/>
    <w:lvl w:ilvl="0" w:tplc="5B4008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10"/>
  <w:displayHorizontalDrawingGridEvery w:val="2"/>
  <w:characterSpacingControl w:val="doNotCompress"/>
  <w:compat/>
  <w:rsids>
    <w:rsidRoot w:val="00007A4D"/>
    <w:rsid w:val="00007A4D"/>
    <w:rsid w:val="00192C58"/>
    <w:rsid w:val="001E22E0"/>
    <w:rsid w:val="0024501D"/>
    <w:rsid w:val="00484A06"/>
    <w:rsid w:val="004B6958"/>
    <w:rsid w:val="00654C11"/>
    <w:rsid w:val="007D171C"/>
    <w:rsid w:val="00970242"/>
    <w:rsid w:val="00CB0E86"/>
    <w:rsid w:val="00E94598"/>
    <w:rsid w:val="00F9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7A4D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007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07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1951</Characters>
  <Application>Microsoft Office Word</Application>
  <DocSecurity>0</DocSecurity>
  <Lines>16</Lines>
  <Paragraphs>4</Paragraphs>
  <ScaleCrop>false</ScaleCrop>
  <Company>DG Win&amp;Soft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2019-11-11T10:10:00Z</dcterms:created>
  <dcterms:modified xsi:type="dcterms:W3CDTF">2019-11-11T10:10:00Z</dcterms:modified>
</cp:coreProperties>
</file>